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F7C33B" w14:textId="58707A70" w:rsidR="00CD2125" w:rsidRDefault="00CD2125" w:rsidP="00CD2125">
      <w:pPr>
        <w:pStyle w:val="Default"/>
        <w:spacing w:line="276" w:lineRule="auto"/>
        <w:jc w:val="right"/>
        <w:rPr>
          <w:b/>
          <w:bCs/>
        </w:rPr>
      </w:pPr>
      <w:r>
        <w:rPr>
          <w:b/>
          <w:bCs/>
        </w:rPr>
        <w:t>Projekt</w:t>
      </w:r>
      <w:r w:rsidR="00BD70EF">
        <w:rPr>
          <w:b/>
          <w:bCs/>
        </w:rPr>
        <w:t xml:space="preserve"> 10/</w:t>
      </w:r>
      <w:r w:rsidR="00D46D00">
        <w:rPr>
          <w:b/>
          <w:bCs/>
        </w:rPr>
        <w:t>2</w:t>
      </w:r>
      <w:bookmarkStart w:id="0" w:name="_GoBack"/>
      <w:bookmarkEnd w:id="0"/>
    </w:p>
    <w:p w14:paraId="7573B98F" w14:textId="662F9678" w:rsidR="007B6851" w:rsidRPr="007B6851" w:rsidRDefault="00A03BD7" w:rsidP="00017A5A">
      <w:pPr>
        <w:pStyle w:val="Default"/>
        <w:spacing w:line="276" w:lineRule="auto"/>
        <w:jc w:val="center"/>
        <w:rPr>
          <w:b/>
          <w:bCs/>
        </w:rPr>
      </w:pPr>
      <w:r>
        <w:rPr>
          <w:b/>
          <w:bCs/>
        </w:rPr>
        <w:t>UCHWAŁA NR</w:t>
      </w:r>
      <w:r w:rsidR="00F80BC2">
        <w:rPr>
          <w:b/>
          <w:bCs/>
        </w:rPr>
        <w:t xml:space="preserve"> </w:t>
      </w:r>
      <w:r w:rsidR="001146C8">
        <w:rPr>
          <w:b/>
          <w:bCs/>
        </w:rPr>
        <w:t>XL</w:t>
      </w:r>
      <w:r w:rsidR="00517A55">
        <w:rPr>
          <w:b/>
          <w:bCs/>
        </w:rPr>
        <w:t>V</w:t>
      </w:r>
      <w:r w:rsidR="00FE5385">
        <w:rPr>
          <w:b/>
          <w:bCs/>
        </w:rPr>
        <w:t>I</w:t>
      </w:r>
      <w:r w:rsidR="00FA6EBE">
        <w:rPr>
          <w:b/>
          <w:bCs/>
        </w:rPr>
        <w:t>I</w:t>
      </w:r>
      <w:r w:rsidR="001146C8">
        <w:rPr>
          <w:b/>
          <w:bCs/>
        </w:rPr>
        <w:t>/</w:t>
      </w:r>
      <w:r w:rsidR="00CD2125">
        <w:rPr>
          <w:b/>
          <w:bCs/>
        </w:rPr>
        <w:t xml:space="preserve">   </w:t>
      </w:r>
      <w:r w:rsidR="00683D92">
        <w:rPr>
          <w:b/>
          <w:bCs/>
        </w:rPr>
        <w:t>/</w:t>
      </w:r>
      <w:r w:rsidR="001146C8">
        <w:rPr>
          <w:b/>
          <w:bCs/>
        </w:rPr>
        <w:t>202</w:t>
      </w:r>
      <w:r w:rsidR="00017A5A">
        <w:rPr>
          <w:b/>
          <w:bCs/>
        </w:rPr>
        <w:t>2</w:t>
      </w:r>
    </w:p>
    <w:p w14:paraId="73A2A5FF" w14:textId="35040A85" w:rsidR="007B6851" w:rsidRPr="007B6851" w:rsidRDefault="00A03BD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RADY MIEJSKIEJ W </w:t>
      </w:r>
      <w:r w:rsidR="006D58EF">
        <w:rPr>
          <w:rFonts w:ascii="Times New Roman" w:hAnsi="Times New Roman" w:cs="Times New Roman"/>
          <w:b/>
          <w:bCs/>
          <w:sz w:val="24"/>
          <w:szCs w:val="24"/>
        </w:rPr>
        <w:t>MROCZY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C71C00" w14:textId="2A27761D" w:rsidR="007B6851" w:rsidRPr="00A03BD7" w:rsidRDefault="00E5743D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3BD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F80BC2">
        <w:rPr>
          <w:rFonts w:ascii="Times New Roman" w:hAnsi="Times New Roman" w:cs="Times New Roman"/>
          <w:bCs/>
          <w:sz w:val="24"/>
          <w:szCs w:val="24"/>
        </w:rPr>
        <w:t xml:space="preserve">z dnia </w:t>
      </w:r>
      <w:r w:rsidR="00CD2125">
        <w:rPr>
          <w:rFonts w:ascii="Times New Roman" w:hAnsi="Times New Roman" w:cs="Times New Roman"/>
          <w:bCs/>
          <w:sz w:val="24"/>
          <w:szCs w:val="24"/>
        </w:rPr>
        <w:t>31 maja</w:t>
      </w:r>
      <w:r w:rsidR="00683D92">
        <w:rPr>
          <w:rFonts w:ascii="Times New Roman" w:hAnsi="Times New Roman" w:cs="Times New Roman"/>
          <w:bCs/>
          <w:sz w:val="24"/>
          <w:szCs w:val="24"/>
        </w:rPr>
        <w:t xml:space="preserve"> 202</w:t>
      </w:r>
      <w:r w:rsidR="00517A55">
        <w:rPr>
          <w:rFonts w:ascii="Times New Roman" w:hAnsi="Times New Roman" w:cs="Times New Roman"/>
          <w:bCs/>
          <w:sz w:val="24"/>
          <w:szCs w:val="24"/>
        </w:rPr>
        <w:t>2</w:t>
      </w:r>
      <w:r w:rsidR="00D76B5D" w:rsidRPr="00A03BD7">
        <w:rPr>
          <w:rFonts w:ascii="Times New Roman" w:hAnsi="Times New Roman" w:cs="Times New Roman"/>
          <w:bCs/>
          <w:sz w:val="24"/>
          <w:szCs w:val="24"/>
        </w:rPr>
        <w:t xml:space="preserve"> r.</w:t>
      </w:r>
    </w:p>
    <w:p w14:paraId="4AA7E381" w14:textId="2C7BE063" w:rsidR="00517A55" w:rsidRDefault="00517A55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 sprawie dokonania zmian w budżecie Gminy Mrocza na 2022 rok</w:t>
      </w:r>
    </w:p>
    <w:p w14:paraId="609314D4" w14:textId="77777777" w:rsidR="007B6851" w:rsidRPr="007B6851" w:rsidRDefault="007B6851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27C21F7" w14:textId="77777777" w:rsidR="00A3037E" w:rsidRDefault="007B6851" w:rsidP="00A303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6851">
        <w:rPr>
          <w:rFonts w:ascii="Times New Roman" w:hAnsi="Times New Roman" w:cs="Times New Roman"/>
          <w:sz w:val="24"/>
          <w:szCs w:val="24"/>
        </w:rPr>
        <w:t xml:space="preserve">       Na podstawie art. 18 ust. 2 </w:t>
      </w:r>
      <w:r w:rsidR="00E5743D">
        <w:rPr>
          <w:rFonts w:ascii="Times New Roman" w:hAnsi="Times New Roman" w:cs="Times New Roman"/>
          <w:sz w:val="24"/>
          <w:szCs w:val="24"/>
        </w:rPr>
        <w:t xml:space="preserve">pkt.4, pkt. 9, lit. d, lit. i, </w:t>
      </w:r>
      <w:r w:rsidRPr="007B6851">
        <w:rPr>
          <w:rFonts w:ascii="Times New Roman" w:hAnsi="Times New Roman" w:cs="Times New Roman"/>
          <w:sz w:val="24"/>
          <w:szCs w:val="24"/>
        </w:rPr>
        <w:t>pkt. 10 ustawy z dnia 8 marca 1990 r.</w:t>
      </w:r>
      <w:r w:rsidRPr="007B6851">
        <w:rPr>
          <w:rFonts w:ascii="Times New Roman" w:hAnsi="Times New Roman" w:cs="Times New Roman"/>
          <w:sz w:val="24"/>
          <w:szCs w:val="24"/>
        </w:rPr>
        <w:br/>
        <w:t xml:space="preserve"> o sa</w:t>
      </w:r>
      <w:r w:rsidR="00966951">
        <w:rPr>
          <w:rFonts w:ascii="Times New Roman" w:hAnsi="Times New Roman" w:cs="Times New Roman"/>
          <w:sz w:val="24"/>
          <w:szCs w:val="24"/>
        </w:rPr>
        <w:t xml:space="preserve">morządzie gminnym </w:t>
      </w:r>
      <w:r w:rsidR="009A47B2">
        <w:rPr>
          <w:rFonts w:ascii="Times New Roman" w:hAnsi="Times New Roman" w:cs="Times New Roman"/>
          <w:sz w:val="24"/>
          <w:szCs w:val="24"/>
        </w:rPr>
        <w:t xml:space="preserve">(Dz. U. z 2021 r., poz. 1372) </w:t>
      </w:r>
      <w:r w:rsidRPr="007B6851">
        <w:rPr>
          <w:rFonts w:ascii="Times New Roman" w:hAnsi="Times New Roman" w:cs="Times New Roman"/>
          <w:sz w:val="24"/>
          <w:szCs w:val="24"/>
        </w:rPr>
        <w:t xml:space="preserve">oraz art. 211, art. 212, art. 214, art. 215, art. 222, art. 235-237, </w:t>
      </w:r>
      <w:r w:rsidR="00A01922" w:rsidRPr="007B6851">
        <w:rPr>
          <w:rFonts w:ascii="Times New Roman" w:hAnsi="Times New Roman" w:cs="Times New Roman"/>
          <w:sz w:val="24"/>
          <w:szCs w:val="24"/>
        </w:rPr>
        <w:t xml:space="preserve">art. 238 ust.1 i 2 </w:t>
      </w:r>
      <w:r w:rsidR="00A01922">
        <w:rPr>
          <w:rFonts w:ascii="Times New Roman" w:hAnsi="Times New Roman" w:cs="Times New Roman"/>
          <w:sz w:val="24"/>
          <w:szCs w:val="24"/>
        </w:rPr>
        <w:t xml:space="preserve">, </w:t>
      </w:r>
      <w:r w:rsidRPr="007B6851">
        <w:rPr>
          <w:rFonts w:ascii="Times New Roman" w:hAnsi="Times New Roman" w:cs="Times New Roman"/>
          <w:sz w:val="24"/>
          <w:szCs w:val="24"/>
        </w:rPr>
        <w:t xml:space="preserve">art. 239, art. 258 , art. 264 pkt. </w:t>
      </w:r>
      <w:r w:rsidR="003E5159">
        <w:rPr>
          <w:rFonts w:ascii="Times New Roman" w:hAnsi="Times New Roman" w:cs="Times New Roman"/>
          <w:sz w:val="24"/>
          <w:szCs w:val="24"/>
        </w:rPr>
        <w:t xml:space="preserve">3 i 4, </w:t>
      </w:r>
      <w:r w:rsidRPr="007B6851">
        <w:rPr>
          <w:rFonts w:ascii="Times New Roman" w:hAnsi="Times New Roman" w:cs="Times New Roman"/>
          <w:sz w:val="24"/>
          <w:szCs w:val="24"/>
        </w:rPr>
        <w:t xml:space="preserve">ustawy dnia </w:t>
      </w:r>
      <w:r w:rsidR="00CC2537">
        <w:rPr>
          <w:rFonts w:ascii="Times New Roman" w:hAnsi="Times New Roman" w:cs="Times New Roman"/>
          <w:sz w:val="24"/>
          <w:szCs w:val="24"/>
        </w:rPr>
        <w:br/>
      </w:r>
      <w:r w:rsidRPr="007B6851">
        <w:rPr>
          <w:rFonts w:ascii="Times New Roman" w:hAnsi="Times New Roman" w:cs="Times New Roman"/>
          <w:sz w:val="24"/>
          <w:szCs w:val="24"/>
        </w:rPr>
        <w:t xml:space="preserve">27 sierpnia 2009 r. o finansach publicznych </w:t>
      </w:r>
      <w:r w:rsidR="009A47B2">
        <w:rPr>
          <w:rFonts w:ascii="Times New Roman" w:hAnsi="Times New Roman" w:cs="Times New Roman"/>
          <w:sz w:val="24"/>
          <w:szCs w:val="24"/>
        </w:rPr>
        <w:t>(Dz. U. z 2021 r., poz. 305</w:t>
      </w:r>
      <w:r w:rsidR="00CC2537">
        <w:rPr>
          <w:rFonts w:ascii="Times New Roman" w:hAnsi="Times New Roman" w:cs="Times New Roman"/>
          <w:sz w:val="24"/>
          <w:szCs w:val="24"/>
        </w:rPr>
        <w:t xml:space="preserve"> ze zm.</w:t>
      </w:r>
      <w:r w:rsidR="009A47B2">
        <w:rPr>
          <w:rFonts w:ascii="Times New Roman" w:hAnsi="Times New Roman" w:cs="Times New Roman"/>
          <w:sz w:val="24"/>
          <w:szCs w:val="24"/>
        </w:rPr>
        <w:t>)</w:t>
      </w:r>
      <w:r w:rsidR="00C90547">
        <w:rPr>
          <w:rFonts w:ascii="Times New Roman" w:hAnsi="Times New Roman" w:cs="Times New Roman"/>
          <w:sz w:val="24"/>
          <w:szCs w:val="24"/>
        </w:rPr>
        <w:t xml:space="preserve"> </w:t>
      </w:r>
      <w:r w:rsidR="00C90547" w:rsidRPr="00C90547">
        <w:rPr>
          <w:rFonts w:ascii="Times New Roman" w:hAnsi="Times New Roman" w:cs="Times New Roman"/>
          <w:sz w:val="24"/>
          <w:szCs w:val="24"/>
        </w:rPr>
        <w:t>w związku z art. 111 pkt 1 i 3 ustawy z dnia 12 marca 2022 r. o pomocy obywatelom Ukrainy w związku z konfliktem zbrojnym na terytorium tego państwa</w:t>
      </w:r>
      <w:r w:rsidR="009A47B2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592E4A8" w14:textId="4F2FF086" w:rsidR="007B6851" w:rsidRDefault="007B6851" w:rsidP="00A303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90547">
        <w:rPr>
          <w:rFonts w:ascii="Times New Roman" w:hAnsi="Times New Roman" w:cs="Times New Roman"/>
          <w:sz w:val="24"/>
          <w:szCs w:val="24"/>
        </w:rPr>
        <w:t xml:space="preserve">Rada Miejska w </w:t>
      </w:r>
      <w:r w:rsidR="006D58EF" w:rsidRPr="00C90547">
        <w:rPr>
          <w:rFonts w:ascii="Times New Roman" w:hAnsi="Times New Roman" w:cs="Times New Roman"/>
          <w:sz w:val="24"/>
          <w:szCs w:val="24"/>
        </w:rPr>
        <w:t>Mroczy</w:t>
      </w:r>
      <w:r w:rsidRPr="00C90547">
        <w:rPr>
          <w:rFonts w:ascii="Times New Roman" w:hAnsi="Times New Roman" w:cs="Times New Roman"/>
          <w:sz w:val="24"/>
          <w:szCs w:val="24"/>
        </w:rPr>
        <w:t xml:space="preserve"> uchwala, co następuje:</w:t>
      </w:r>
    </w:p>
    <w:p w14:paraId="11389BB6" w14:textId="5E809FC9" w:rsidR="00E05905" w:rsidRDefault="00A279E4" w:rsidP="00017A5A">
      <w:pPr>
        <w:suppressAutoHyphens/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433B7F">
        <w:rPr>
          <w:rFonts w:ascii="Times New Roman" w:eastAsia="Times New Roman" w:hAnsi="Times New Roman" w:cs="Times New Roman"/>
          <w:b/>
          <w:bCs/>
          <w:sz w:val="24"/>
          <w:szCs w:val="24"/>
        </w:rPr>
        <w:t>§ 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>. W budżecie Gminy Mrocza na 202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rok, uchwalonym uchwałą Nr X</w:t>
      </w:r>
      <w:r>
        <w:rPr>
          <w:rFonts w:ascii="Times New Roman" w:eastAsia="Times New Roman" w:hAnsi="Times New Roman" w:cs="Times New Roman"/>
          <w:sz w:val="24"/>
          <w:szCs w:val="24"/>
        </w:rPr>
        <w:t>LIII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sz w:val="24"/>
          <w:szCs w:val="24"/>
        </w:rPr>
        <w:t>340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Rady Miejskiej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w Mroczy z dnia </w:t>
      </w:r>
      <w:r>
        <w:rPr>
          <w:rFonts w:ascii="Times New Roman" w:eastAsia="Times New Roman" w:hAnsi="Times New Roman" w:cs="Times New Roman"/>
          <w:sz w:val="24"/>
          <w:szCs w:val="24"/>
        </w:rPr>
        <w:t>30 grudnia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9688F">
        <w:rPr>
          <w:rFonts w:ascii="Times New Roman" w:eastAsia="Times New Roman" w:hAnsi="Times New Roman" w:cs="Times New Roman"/>
          <w:sz w:val="24"/>
          <w:szCs w:val="24"/>
        </w:rPr>
        <w:t xml:space="preserve"> rok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="00E05905">
        <w:rPr>
          <w:rFonts w:ascii="Times New Roman" w:eastAsia="Times New Roman" w:hAnsi="Times New Roman" w:cs="Times New Roman"/>
          <w:sz w:val="24"/>
          <w:szCs w:val="24"/>
        </w:rPr>
        <w:t>zmienionym:</w:t>
      </w:r>
    </w:p>
    <w:p w14:paraId="070738A5" w14:textId="77777777" w:rsidR="00E05905" w:rsidRDefault="00E05905" w:rsidP="00E05905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rPr>
          <w:rFonts w:eastAsia="Times New Roman"/>
        </w:rPr>
        <w:t>-</w:t>
      </w:r>
      <w:r w:rsidRPr="0088659F">
        <w:t xml:space="preserve">Uchwałą Nr </w:t>
      </w:r>
      <w:r>
        <w:t>XLIV</w:t>
      </w:r>
      <w:r w:rsidRPr="0088659F">
        <w:t>/</w:t>
      </w:r>
      <w:r>
        <w:t>351</w:t>
      </w:r>
      <w:r w:rsidRPr="0088659F">
        <w:t>/202</w:t>
      </w:r>
      <w:r>
        <w:t>2</w:t>
      </w:r>
      <w:r w:rsidRPr="0088659F">
        <w:t xml:space="preserve"> z dnia </w:t>
      </w:r>
      <w:r>
        <w:t>28</w:t>
      </w:r>
      <w:r w:rsidRPr="0088659F">
        <w:t xml:space="preserve"> stycznia 202</w:t>
      </w:r>
      <w:r>
        <w:t>2</w:t>
      </w:r>
      <w:r w:rsidRPr="0088659F">
        <w:t xml:space="preserve"> roku Rady Miejskiej w Mroczy</w:t>
      </w:r>
      <w:r>
        <w:t>;</w:t>
      </w:r>
    </w:p>
    <w:p w14:paraId="13F4A699" w14:textId="77777777" w:rsidR="00FE5385" w:rsidRDefault="00E05905" w:rsidP="00E05905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t>- Zarządzeniem Nr 0050.27.2022 z dnia 08 lutego 2022 roku Burmistrza Miasta i Gminy Mrocza</w:t>
      </w:r>
      <w:r w:rsidR="00FE5385">
        <w:t>;</w:t>
      </w:r>
    </w:p>
    <w:p w14:paraId="2BA80A8F" w14:textId="67DB5383" w:rsidR="00FE5385" w:rsidRDefault="00FE5385" w:rsidP="00FE5385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rPr>
          <w:rFonts w:eastAsia="Times New Roman"/>
        </w:rPr>
        <w:t>-</w:t>
      </w:r>
      <w:r w:rsidRPr="0088659F">
        <w:t xml:space="preserve">Uchwałą Nr </w:t>
      </w:r>
      <w:r>
        <w:t>XLV</w:t>
      </w:r>
      <w:r w:rsidRPr="0088659F">
        <w:t>/</w:t>
      </w:r>
      <w:r>
        <w:t>361</w:t>
      </w:r>
      <w:r w:rsidRPr="0088659F">
        <w:t>/202</w:t>
      </w:r>
      <w:r>
        <w:t>2</w:t>
      </w:r>
      <w:r w:rsidRPr="0088659F">
        <w:t xml:space="preserve"> z dnia </w:t>
      </w:r>
      <w:r>
        <w:t>25 lutego</w:t>
      </w:r>
      <w:r w:rsidRPr="0088659F">
        <w:t xml:space="preserve"> </w:t>
      </w:r>
      <w:r w:rsidR="0035382D">
        <w:t xml:space="preserve">2022 </w:t>
      </w:r>
      <w:r w:rsidRPr="0088659F">
        <w:t>roku Rady Miejskiej w Mroczy</w:t>
      </w:r>
      <w:r>
        <w:t>;</w:t>
      </w:r>
    </w:p>
    <w:p w14:paraId="28501210" w14:textId="24EE4726" w:rsidR="00FA6EBE" w:rsidRDefault="00FA6EBE" w:rsidP="00FA6EBE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t>- Zarządzeniem Nr 0050.56.2022 z dnia 18 marca 2022 roku Burmistrza Miasta i Gminy Mrocza;</w:t>
      </w:r>
    </w:p>
    <w:p w14:paraId="642C3D3E" w14:textId="3B4ABBDC" w:rsidR="00CD2125" w:rsidRDefault="00CD2125" w:rsidP="00FA6EBE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rPr>
          <w:rFonts w:eastAsia="Times New Roman"/>
        </w:rPr>
        <w:t>-</w:t>
      </w:r>
      <w:r w:rsidRPr="0088659F">
        <w:t xml:space="preserve">Uchwałą Nr </w:t>
      </w:r>
      <w:r>
        <w:t>XLVI</w:t>
      </w:r>
      <w:r w:rsidRPr="0088659F">
        <w:t>/</w:t>
      </w:r>
      <w:r>
        <w:t>372</w:t>
      </w:r>
      <w:r w:rsidRPr="0088659F">
        <w:t>/202</w:t>
      </w:r>
      <w:r>
        <w:t>2</w:t>
      </w:r>
      <w:r w:rsidRPr="0088659F">
        <w:t xml:space="preserve"> z dnia </w:t>
      </w:r>
      <w:r>
        <w:t>18 marca</w:t>
      </w:r>
      <w:r w:rsidRPr="0088659F">
        <w:t xml:space="preserve"> </w:t>
      </w:r>
      <w:r>
        <w:t xml:space="preserve">2022 </w:t>
      </w:r>
      <w:r w:rsidRPr="0088659F">
        <w:t>roku Rady Miejskiej w Mroczy</w:t>
      </w:r>
      <w:r>
        <w:t>;</w:t>
      </w:r>
    </w:p>
    <w:p w14:paraId="22D1AA09" w14:textId="65BB7F35" w:rsidR="00FA6EBE" w:rsidRDefault="00FA6EBE" w:rsidP="00FA6EBE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t>- Zarządzeniem Nr 0050.63.2022 z dnia 31 marca 2022 roku Burmistrza Miasta i Gminy Mrocza;</w:t>
      </w:r>
    </w:p>
    <w:p w14:paraId="641FC8B7" w14:textId="295632B6" w:rsidR="00FA6EBE" w:rsidRDefault="00FA6EBE" w:rsidP="00FE5385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t>- Zarządzeniem Nr 0050.68.2022 z dnia 11 kwietnia 2022 roku Burmistrza Miasta i Gminy Mrocza;</w:t>
      </w:r>
    </w:p>
    <w:p w14:paraId="51861E3B" w14:textId="0E41A7D9" w:rsidR="00CD2125" w:rsidRDefault="00CD2125" w:rsidP="00CD2125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rPr>
          <w:rFonts w:eastAsia="Times New Roman"/>
        </w:rPr>
        <w:t>-</w:t>
      </w:r>
      <w:r w:rsidRPr="0088659F">
        <w:t xml:space="preserve">Uchwałą Nr </w:t>
      </w:r>
      <w:r>
        <w:t>XLVII</w:t>
      </w:r>
      <w:r w:rsidRPr="0088659F">
        <w:t>/</w:t>
      </w:r>
      <w:r>
        <w:t>377</w:t>
      </w:r>
      <w:r w:rsidRPr="0088659F">
        <w:t>/202</w:t>
      </w:r>
      <w:r>
        <w:t>2</w:t>
      </w:r>
      <w:r w:rsidRPr="0088659F">
        <w:t xml:space="preserve"> z dnia </w:t>
      </w:r>
      <w:r>
        <w:t>22 kwietnia</w:t>
      </w:r>
      <w:r w:rsidRPr="0088659F">
        <w:t xml:space="preserve"> </w:t>
      </w:r>
      <w:r>
        <w:t xml:space="preserve">2022 </w:t>
      </w:r>
      <w:r w:rsidRPr="0088659F">
        <w:t>roku Rady Miejskiej w Mroczy</w:t>
      </w:r>
      <w:r>
        <w:t>;</w:t>
      </w:r>
    </w:p>
    <w:p w14:paraId="74A17460" w14:textId="5DF3EAF9" w:rsidR="00CD2125" w:rsidRDefault="00CD2125" w:rsidP="00CD2125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t>- Zarządzeniem Nr 0050.77.2022 z dnia 27 kwietnia 2022 roku Burmistrza Miasta i Gminy Mrocza;</w:t>
      </w:r>
    </w:p>
    <w:p w14:paraId="0ECC8ABE" w14:textId="3C368E0F" w:rsidR="00E05905" w:rsidRDefault="00E05905" w:rsidP="00E05905">
      <w:pPr>
        <w:pStyle w:val="Standar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76" w:lineRule="auto"/>
        <w:jc w:val="both"/>
      </w:pPr>
      <w:r>
        <w:t>wprowadza się następujące zmiany:</w:t>
      </w:r>
    </w:p>
    <w:p w14:paraId="06A34734" w14:textId="0E287BED" w:rsidR="007B6851" w:rsidRPr="00ED5990" w:rsidRDefault="00E5743D" w:rsidP="00C230AB">
      <w:pPr>
        <w:pStyle w:val="Akapitzlist"/>
        <w:widowControl w:val="0"/>
        <w:numPr>
          <w:ilvl w:val="0"/>
          <w:numId w:val="2"/>
        </w:numPr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="00A279E4"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brzmienie: </w:t>
      </w:r>
      <w:r w:rsidR="007B6851" w:rsidRPr="00ED5990">
        <w:rPr>
          <w:rFonts w:ascii="Times New Roman" w:hAnsi="Times New Roman" w:cs="Times New Roman"/>
          <w:sz w:val="24"/>
          <w:szCs w:val="24"/>
        </w:rPr>
        <w:t>Ustala się łączn</w:t>
      </w:r>
      <w:r w:rsidRPr="00ED5990">
        <w:rPr>
          <w:rFonts w:ascii="Times New Roman" w:hAnsi="Times New Roman" w:cs="Times New Roman"/>
          <w:sz w:val="24"/>
          <w:szCs w:val="24"/>
        </w:rPr>
        <w:t>ą kwotę dochodów budżetu na 202</w:t>
      </w:r>
      <w:r w:rsidR="009A47B2" w:rsidRPr="00ED5990">
        <w:rPr>
          <w:rFonts w:ascii="Times New Roman" w:hAnsi="Times New Roman" w:cs="Times New Roman"/>
          <w:sz w:val="24"/>
          <w:szCs w:val="24"/>
        </w:rPr>
        <w:t>2</w:t>
      </w:r>
      <w:r w:rsidR="007B6851" w:rsidRPr="00ED5990">
        <w:rPr>
          <w:rFonts w:ascii="Times New Roman" w:hAnsi="Times New Roman" w:cs="Times New Roman"/>
          <w:sz w:val="24"/>
          <w:szCs w:val="24"/>
        </w:rPr>
        <w:t xml:space="preserve"> rok </w:t>
      </w:r>
      <w:r w:rsidR="00A279E4" w:rsidRPr="00ED5990">
        <w:rPr>
          <w:rFonts w:ascii="Times New Roman" w:hAnsi="Times New Roman" w:cs="Times New Roman"/>
          <w:sz w:val="24"/>
          <w:szCs w:val="24"/>
        </w:rPr>
        <w:br/>
      </w:r>
      <w:r w:rsidR="007B6851" w:rsidRPr="00ED5990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CD2125">
        <w:rPr>
          <w:rFonts w:ascii="Times New Roman" w:hAnsi="Times New Roman" w:cs="Times New Roman"/>
          <w:b/>
          <w:bCs/>
          <w:sz w:val="24"/>
          <w:szCs w:val="24"/>
        </w:rPr>
        <w:t xml:space="preserve">47 734 507,82 </w:t>
      </w:r>
      <w:r w:rsidR="007B6851" w:rsidRPr="00ED5990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="007B6851" w:rsidRPr="00ED5990"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40EF46D2" w14:textId="5D782301" w:rsidR="00E5743D" w:rsidRPr="00C230AB" w:rsidRDefault="00C230AB" w:rsidP="00C230AB">
      <w:pPr>
        <w:pStyle w:val="Akapitzlist"/>
        <w:widowControl w:val="0"/>
        <w:tabs>
          <w:tab w:val="left" w:pos="357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357" w:firstLine="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7B6851" w:rsidRPr="00C230AB">
        <w:rPr>
          <w:rFonts w:ascii="Times New Roman" w:hAnsi="Times New Roman" w:cs="Times New Roman"/>
          <w:sz w:val="24"/>
          <w:szCs w:val="24"/>
        </w:rPr>
        <w:t xml:space="preserve">dochody bieżące w kwocie </w:t>
      </w:r>
      <w:r w:rsidR="00CD2125">
        <w:rPr>
          <w:rFonts w:ascii="Times New Roman" w:hAnsi="Times New Roman" w:cs="Times New Roman"/>
          <w:sz w:val="24"/>
          <w:szCs w:val="24"/>
        </w:rPr>
        <w:t>44 343 682,04</w:t>
      </w:r>
      <w:r w:rsidR="007B6851" w:rsidRPr="00C230AB">
        <w:rPr>
          <w:rFonts w:ascii="Times New Roman" w:hAnsi="Times New Roman" w:cs="Times New Roman"/>
          <w:sz w:val="24"/>
          <w:szCs w:val="24"/>
        </w:rPr>
        <w:t xml:space="preserve"> zł</w:t>
      </w:r>
      <w:r w:rsidR="006D58EF" w:rsidRPr="00C230AB">
        <w:rPr>
          <w:rFonts w:ascii="Times New Roman" w:hAnsi="Times New Roman" w:cs="Times New Roman"/>
          <w:sz w:val="24"/>
          <w:szCs w:val="24"/>
        </w:rPr>
        <w:t>;</w:t>
      </w:r>
      <w:r w:rsidR="007B6851" w:rsidRPr="00C230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7CB138" w14:textId="1EE12646" w:rsidR="007B6851" w:rsidRPr="00ED5990" w:rsidRDefault="00C230AB" w:rsidP="00C230AB">
      <w:pPr>
        <w:pStyle w:val="Akapitzlist"/>
        <w:widowControl w:val="0"/>
        <w:tabs>
          <w:tab w:val="left" w:pos="357"/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426" w:firstLine="6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B6851" w:rsidRPr="00ED5990">
        <w:rPr>
          <w:rFonts w:ascii="Times New Roman" w:hAnsi="Times New Roman" w:cs="Times New Roman"/>
          <w:sz w:val="24"/>
          <w:szCs w:val="24"/>
        </w:rPr>
        <w:t xml:space="preserve">dochody majątkowe w kwocie  </w:t>
      </w:r>
      <w:r w:rsidR="00C56F1C" w:rsidRPr="00ED5990">
        <w:rPr>
          <w:rFonts w:ascii="Times New Roman" w:hAnsi="Times New Roman" w:cs="Times New Roman"/>
          <w:sz w:val="24"/>
          <w:szCs w:val="24"/>
        </w:rPr>
        <w:t>3</w:t>
      </w:r>
      <w:r w:rsidR="00545F57">
        <w:rPr>
          <w:rFonts w:ascii="Times New Roman" w:hAnsi="Times New Roman" w:cs="Times New Roman"/>
          <w:sz w:val="24"/>
          <w:szCs w:val="24"/>
        </w:rPr>
        <w:t> 390 825,78</w:t>
      </w:r>
      <w:r w:rsidR="00037304" w:rsidRPr="00ED5990">
        <w:rPr>
          <w:rFonts w:ascii="Times New Roman" w:hAnsi="Times New Roman" w:cs="Times New Roman"/>
          <w:sz w:val="24"/>
          <w:szCs w:val="24"/>
        </w:rPr>
        <w:t xml:space="preserve"> </w:t>
      </w:r>
      <w:r w:rsidR="007B6851" w:rsidRPr="00ED5990">
        <w:rPr>
          <w:rFonts w:ascii="Times New Roman" w:hAnsi="Times New Roman" w:cs="Times New Roman"/>
          <w:sz w:val="24"/>
          <w:szCs w:val="24"/>
        </w:rPr>
        <w:t>zł,</w:t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 zgodnie z załącznikiem n</w:t>
      </w:r>
      <w:r w:rsidR="007B6851" w:rsidRPr="00ED5990">
        <w:rPr>
          <w:rFonts w:ascii="Times New Roman" w:hAnsi="Times New Roman" w:cs="Times New Roman"/>
          <w:sz w:val="24"/>
          <w:szCs w:val="24"/>
        </w:rPr>
        <w:t>r 1.</w:t>
      </w:r>
    </w:p>
    <w:p w14:paraId="68A77D65" w14:textId="2C5471A4" w:rsidR="00E5743D" w:rsidRPr="00ED5990" w:rsidRDefault="00A279E4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E5743D"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brzmienie: </w:t>
      </w:r>
      <w:r w:rsidR="00E5743D" w:rsidRPr="00ED5990">
        <w:rPr>
          <w:rFonts w:ascii="Times New Roman" w:hAnsi="Times New Roman" w:cs="Times New Roman"/>
          <w:sz w:val="24"/>
          <w:szCs w:val="24"/>
        </w:rPr>
        <w:t>Ustala się łączną kwotę wydatków budżetu na 202</w:t>
      </w:r>
      <w:r w:rsidR="00E97A2F" w:rsidRPr="00ED5990">
        <w:rPr>
          <w:rFonts w:ascii="Times New Roman" w:hAnsi="Times New Roman" w:cs="Times New Roman"/>
          <w:sz w:val="24"/>
          <w:szCs w:val="24"/>
        </w:rPr>
        <w:t>2</w:t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 rok </w:t>
      </w:r>
      <w:r w:rsidRPr="00ED5990">
        <w:rPr>
          <w:rFonts w:ascii="Times New Roman" w:hAnsi="Times New Roman" w:cs="Times New Roman"/>
          <w:sz w:val="24"/>
          <w:szCs w:val="24"/>
        </w:rPr>
        <w:br/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w wysokości </w:t>
      </w:r>
      <w:r w:rsidR="00CD2125">
        <w:rPr>
          <w:rFonts w:ascii="Times New Roman" w:hAnsi="Times New Roman" w:cs="Times New Roman"/>
          <w:b/>
          <w:bCs/>
          <w:sz w:val="24"/>
          <w:szCs w:val="24"/>
        </w:rPr>
        <w:t>50 388 238,18</w:t>
      </w:r>
      <w:r w:rsidR="009750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743D" w:rsidRPr="00ED5990">
        <w:rPr>
          <w:rFonts w:ascii="Times New Roman" w:hAnsi="Times New Roman" w:cs="Times New Roman"/>
          <w:b/>
          <w:bCs/>
          <w:sz w:val="24"/>
          <w:szCs w:val="24"/>
        </w:rPr>
        <w:t>zł</w:t>
      </w:r>
      <w:r w:rsidR="00E5743D" w:rsidRPr="00ED5990">
        <w:rPr>
          <w:rFonts w:ascii="Times New Roman" w:hAnsi="Times New Roman" w:cs="Times New Roman"/>
          <w:sz w:val="24"/>
          <w:szCs w:val="24"/>
        </w:rPr>
        <w:t xml:space="preserve"> z tego:</w:t>
      </w:r>
    </w:p>
    <w:p w14:paraId="7C82738A" w14:textId="3FC2AF8F" w:rsidR="00F506CB" w:rsidRPr="00ED5990" w:rsidRDefault="00E5743D" w:rsidP="00017A5A">
      <w:pPr>
        <w:pStyle w:val="Akapitzlist"/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sz w:val="24"/>
          <w:szCs w:val="24"/>
        </w:rPr>
        <w:t xml:space="preserve">wydatki bieżące w kwocie </w:t>
      </w:r>
      <w:r w:rsidR="00CD2125">
        <w:rPr>
          <w:rFonts w:ascii="Times New Roman" w:hAnsi="Times New Roman" w:cs="Times New Roman"/>
          <w:sz w:val="24"/>
          <w:szCs w:val="24"/>
        </w:rPr>
        <w:t>44 628 504,04</w:t>
      </w:r>
      <w:r w:rsidRPr="00ED5990">
        <w:rPr>
          <w:rFonts w:ascii="Times New Roman" w:hAnsi="Times New Roman" w:cs="Times New Roman"/>
          <w:sz w:val="24"/>
          <w:szCs w:val="24"/>
        </w:rPr>
        <w:t xml:space="preserve"> zł</w:t>
      </w:r>
      <w:r w:rsidR="006D58EF" w:rsidRPr="00ED5990">
        <w:rPr>
          <w:rFonts w:ascii="Times New Roman" w:hAnsi="Times New Roman" w:cs="Times New Roman"/>
          <w:sz w:val="24"/>
          <w:szCs w:val="24"/>
        </w:rPr>
        <w:t>;</w:t>
      </w:r>
    </w:p>
    <w:p w14:paraId="33976BE5" w14:textId="41852EC9" w:rsidR="00E5743D" w:rsidRPr="00ED5990" w:rsidRDefault="00E5743D" w:rsidP="00017A5A">
      <w:pPr>
        <w:pStyle w:val="Akapitzlist"/>
        <w:widowControl w:val="0"/>
        <w:numPr>
          <w:ilvl w:val="0"/>
          <w:numId w:val="4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ED5990">
        <w:rPr>
          <w:rFonts w:ascii="Times New Roman" w:hAnsi="Times New Roman" w:cs="Times New Roman"/>
          <w:sz w:val="24"/>
          <w:szCs w:val="24"/>
        </w:rPr>
        <w:t xml:space="preserve">wydatki majątkowe w kwocie </w:t>
      </w:r>
      <w:r w:rsidR="00ED5990" w:rsidRPr="00ED5990">
        <w:rPr>
          <w:rFonts w:ascii="Times New Roman" w:hAnsi="Times New Roman" w:cs="Times New Roman"/>
          <w:sz w:val="24"/>
          <w:szCs w:val="24"/>
        </w:rPr>
        <w:t>5</w:t>
      </w:r>
      <w:r w:rsidR="00545F57">
        <w:rPr>
          <w:rFonts w:ascii="Times New Roman" w:hAnsi="Times New Roman" w:cs="Times New Roman"/>
          <w:sz w:val="24"/>
          <w:szCs w:val="24"/>
        </w:rPr>
        <w:t> 759 734,14</w:t>
      </w:r>
      <w:r w:rsidRPr="00ED5990">
        <w:rPr>
          <w:rFonts w:ascii="Times New Roman" w:hAnsi="Times New Roman" w:cs="Times New Roman"/>
          <w:sz w:val="24"/>
          <w:szCs w:val="24"/>
        </w:rPr>
        <w:t xml:space="preserve"> zł, zgodnie z załącznikiem nr 2</w:t>
      </w:r>
      <w:r w:rsidR="00CD2125">
        <w:rPr>
          <w:rFonts w:ascii="Times New Roman" w:hAnsi="Times New Roman" w:cs="Times New Roman"/>
          <w:sz w:val="24"/>
          <w:szCs w:val="24"/>
        </w:rPr>
        <w:t>.</w:t>
      </w:r>
    </w:p>
    <w:p w14:paraId="5C3C8D9D" w14:textId="73651B9D" w:rsidR="001146C8" w:rsidRPr="00FE5385" w:rsidRDefault="00612929" w:rsidP="00017A5A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ind w:left="0" w:firstLine="0"/>
        <w:rPr>
          <w:rFonts w:ascii="Times New Roman" w:hAnsi="Times New Roman"/>
          <w:sz w:val="24"/>
          <w:szCs w:val="24"/>
        </w:rPr>
      </w:pPr>
      <w:r w:rsidRPr="00ED599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="00E05905">
        <w:rPr>
          <w:rFonts w:ascii="Times New Roman" w:hAnsi="Times New Roman" w:cs="Times New Roman"/>
          <w:b/>
          <w:bCs/>
          <w:sz w:val="24"/>
          <w:szCs w:val="24"/>
        </w:rPr>
        <w:t xml:space="preserve"> Bez zmian</w:t>
      </w:r>
      <w:r w:rsidR="00ED5990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3B1CD6" w:rsidRPr="00ED5990">
        <w:rPr>
          <w:rFonts w:ascii="Times New Roman" w:hAnsi="Times New Roman" w:cs="Times New Roman"/>
          <w:sz w:val="24"/>
          <w:szCs w:val="24"/>
        </w:rPr>
        <w:t xml:space="preserve">Ujemny wynik budżetu (deficyt) w wysokości </w:t>
      </w:r>
      <w:r w:rsidR="001146C8" w:rsidRPr="00ED5990">
        <w:rPr>
          <w:rFonts w:ascii="Times New Roman" w:hAnsi="Times New Roman" w:cs="Times New Roman"/>
          <w:sz w:val="24"/>
          <w:szCs w:val="24"/>
        </w:rPr>
        <w:t>2</w:t>
      </w:r>
      <w:r w:rsidR="00ED5990">
        <w:rPr>
          <w:rFonts w:ascii="Times New Roman" w:hAnsi="Times New Roman" w:cs="Times New Roman"/>
          <w:sz w:val="24"/>
          <w:szCs w:val="24"/>
        </w:rPr>
        <w:t> 653 730,36</w:t>
      </w:r>
      <w:r w:rsidR="00437FCF" w:rsidRPr="00ED5990">
        <w:rPr>
          <w:rFonts w:ascii="Times New Roman" w:hAnsi="Times New Roman" w:cs="Times New Roman"/>
          <w:sz w:val="24"/>
          <w:szCs w:val="24"/>
        </w:rPr>
        <w:t xml:space="preserve"> </w:t>
      </w:r>
      <w:r w:rsidR="003B1CD6" w:rsidRPr="00ED5990">
        <w:rPr>
          <w:rFonts w:ascii="Times New Roman" w:hAnsi="Times New Roman" w:cs="Times New Roman"/>
          <w:sz w:val="24"/>
          <w:szCs w:val="24"/>
        </w:rPr>
        <w:t xml:space="preserve">zł planuje się finansować </w:t>
      </w:r>
      <w:r w:rsidR="00E23C2A" w:rsidRPr="00ED5990">
        <w:rPr>
          <w:rFonts w:ascii="Times New Roman" w:hAnsi="Times New Roman"/>
          <w:sz w:val="24"/>
          <w:szCs w:val="24"/>
        </w:rPr>
        <w:t xml:space="preserve">z niewykorzystanych środków pieniężnych na rachunku bieżącym </w:t>
      </w:r>
      <w:r w:rsidR="00ED5990">
        <w:rPr>
          <w:rFonts w:ascii="Times New Roman" w:hAnsi="Times New Roman"/>
          <w:sz w:val="24"/>
          <w:szCs w:val="24"/>
        </w:rPr>
        <w:br/>
      </w:r>
      <w:r w:rsidR="00E23C2A" w:rsidRPr="00ED5990">
        <w:rPr>
          <w:rFonts w:ascii="Times New Roman" w:hAnsi="Times New Roman"/>
          <w:sz w:val="24"/>
          <w:szCs w:val="24"/>
        </w:rPr>
        <w:t xml:space="preserve">w kwocie – </w:t>
      </w:r>
      <w:r w:rsidR="001146C8" w:rsidRPr="00ED5990">
        <w:rPr>
          <w:rFonts w:ascii="Times New Roman" w:hAnsi="Times New Roman"/>
          <w:sz w:val="24"/>
          <w:szCs w:val="24"/>
        </w:rPr>
        <w:t>1</w:t>
      </w:r>
      <w:r w:rsidR="00ED5990">
        <w:rPr>
          <w:rFonts w:ascii="Times New Roman" w:hAnsi="Times New Roman"/>
          <w:sz w:val="24"/>
          <w:szCs w:val="24"/>
        </w:rPr>
        <w:t> 512 859,75</w:t>
      </w:r>
      <w:r w:rsidR="00037304" w:rsidRPr="00ED5990">
        <w:rPr>
          <w:rFonts w:ascii="Times New Roman" w:hAnsi="Times New Roman"/>
          <w:sz w:val="24"/>
          <w:szCs w:val="24"/>
        </w:rPr>
        <w:t xml:space="preserve"> zł</w:t>
      </w:r>
      <w:r w:rsidR="00B40EB8" w:rsidRPr="00ED5990">
        <w:rPr>
          <w:rFonts w:ascii="Times New Roman" w:hAnsi="Times New Roman"/>
          <w:sz w:val="24"/>
          <w:szCs w:val="24"/>
        </w:rPr>
        <w:t xml:space="preserve">, </w:t>
      </w:r>
      <w:r w:rsidR="001146C8" w:rsidRPr="00ED5990">
        <w:rPr>
          <w:rFonts w:ascii="Times New Roman" w:hAnsi="Times New Roman"/>
          <w:sz w:val="24"/>
          <w:szCs w:val="24"/>
        </w:rPr>
        <w:t xml:space="preserve">z emisji papierów wartościowych na rynku krajowym – </w:t>
      </w:r>
      <w:r w:rsidR="00B40EB8" w:rsidRPr="00ED5990">
        <w:rPr>
          <w:rFonts w:ascii="Times New Roman" w:hAnsi="Times New Roman"/>
          <w:sz w:val="24"/>
          <w:szCs w:val="24"/>
        </w:rPr>
        <w:t>1 115 000,00</w:t>
      </w:r>
      <w:r w:rsidR="001146C8" w:rsidRPr="00ED5990">
        <w:rPr>
          <w:rFonts w:ascii="Times New Roman" w:hAnsi="Times New Roman"/>
          <w:sz w:val="24"/>
          <w:szCs w:val="24"/>
        </w:rPr>
        <w:t xml:space="preserve"> zł</w:t>
      </w:r>
      <w:r w:rsidR="00B40EB8" w:rsidRPr="00ED5990">
        <w:rPr>
          <w:rFonts w:ascii="Times New Roman" w:hAnsi="Times New Roman"/>
          <w:sz w:val="24"/>
          <w:szCs w:val="24"/>
        </w:rPr>
        <w:t xml:space="preserve"> oraz </w:t>
      </w:r>
      <w:r w:rsidR="00B40EB8" w:rsidRPr="00ED5990">
        <w:rPr>
          <w:rFonts w:ascii="Times New Roman" w:hAnsi="Times New Roman" w:cs="Times New Roman"/>
          <w:sz w:val="24"/>
          <w:szCs w:val="24"/>
        </w:rPr>
        <w:t xml:space="preserve">wolnych środków, o których mowa w art. 217 ust. 2 pkt 6 ustawy, </w:t>
      </w:r>
      <w:r w:rsidR="00ED5990">
        <w:rPr>
          <w:rFonts w:ascii="Times New Roman" w:hAnsi="Times New Roman" w:cs="Times New Roman"/>
          <w:sz w:val="24"/>
          <w:szCs w:val="24"/>
        </w:rPr>
        <w:br/>
      </w:r>
      <w:r w:rsidR="00B40EB8" w:rsidRPr="00ED5990">
        <w:rPr>
          <w:rFonts w:ascii="Times New Roman" w:hAnsi="Times New Roman" w:cs="Times New Roman"/>
          <w:sz w:val="24"/>
          <w:szCs w:val="24"/>
        </w:rPr>
        <w:t>w kwocie</w:t>
      </w:r>
      <w:r w:rsidR="00B40EB8" w:rsidRPr="00ED59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40EB8" w:rsidRPr="00ED5990">
        <w:rPr>
          <w:rFonts w:ascii="Times New Roman" w:hAnsi="Times New Roman"/>
          <w:sz w:val="24"/>
          <w:szCs w:val="24"/>
        </w:rPr>
        <w:t>–</w:t>
      </w:r>
      <w:r w:rsidR="00B40EB8" w:rsidRPr="00FE5385">
        <w:rPr>
          <w:rFonts w:ascii="Times New Roman" w:hAnsi="Times New Roman"/>
          <w:sz w:val="24"/>
          <w:szCs w:val="24"/>
        </w:rPr>
        <w:t xml:space="preserve"> 25 870,61 zł.</w:t>
      </w:r>
    </w:p>
    <w:p w14:paraId="58673C45" w14:textId="42016C80" w:rsidR="00FE5385" w:rsidRDefault="00FE5385" w:rsidP="00F62BC0">
      <w:pPr>
        <w:pStyle w:val="Akapitzlist"/>
        <w:widowControl w:val="0"/>
        <w:numPr>
          <w:ilvl w:val="0"/>
          <w:numId w:val="4"/>
        </w:numPr>
        <w:tabs>
          <w:tab w:val="left" w:pos="2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FE5385">
        <w:rPr>
          <w:rFonts w:ascii="Times New Roman" w:hAnsi="Times New Roman" w:cs="Times New Roman"/>
          <w:b/>
          <w:bCs/>
          <w:sz w:val="24"/>
          <w:szCs w:val="24"/>
        </w:rPr>
        <w:t>§ 8</w:t>
      </w:r>
      <w:r w:rsidRPr="00FE538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FE5385">
        <w:rPr>
          <w:rFonts w:ascii="Times New Roman" w:hAnsi="Times New Roman" w:cs="Times New Roman"/>
          <w:b/>
          <w:bCs/>
          <w:sz w:val="24"/>
          <w:szCs w:val="24"/>
        </w:rPr>
        <w:t>Otrzymuje brzmienie:</w:t>
      </w:r>
      <w:r w:rsidRPr="00FE5385">
        <w:rPr>
          <w:rFonts w:ascii="Times New Roman" w:hAnsi="Times New Roman" w:cs="Times New Roman"/>
          <w:sz w:val="24"/>
          <w:szCs w:val="24"/>
        </w:rPr>
        <w:t xml:space="preserve"> </w:t>
      </w:r>
      <w:r w:rsidRPr="00FE5385">
        <w:rPr>
          <w:rFonts w:ascii="Times New Roman" w:hAnsi="Times New Roman" w:cs="Times New Roman"/>
          <w:bCs/>
          <w:sz w:val="24"/>
          <w:szCs w:val="24"/>
        </w:rPr>
        <w:t xml:space="preserve">Ustala się dotacje udzielone z budżetu gminy dla jednostek </w:t>
      </w:r>
      <w:r w:rsidRPr="00FE538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sektora finansów publicznych i dotacje dla jednostek spoza sektora finansów publicznych zgodnie z załącznikiem nr </w:t>
      </w:r>
      <w:r w:rsidR="00CD2125">
        <w:rPr>
          <w:rFonts w:ascii="Times New Roman" w:hAnsi="Times New Roman" w:cs="Times New Roman"/>
          <w:bCs/>
          <w:sz w:val="24"/>
          <w:szCs w:val="24"/>
        </w:rPr>
        <w:t>3</w:t>
      </w:r>
      <w:r w:rsidRPr="00FE5385">
        <w:rPr>
          <w:rFonts w:ascii="Times New Roman" w:hAnsi="Times New Roman" w:cs="Times New Roman"/>
          <w:bCs/>
          <w:sz w:val="24"/>
          <w:szCs w:val="24"/>
        </w:rPr>
        <w:t>.</w:t>
      </w:r>
    </w:p>
    <w:p w14:paraId="7CE8492E" w14:textId="5273256B" w:rsidR="006A7BC4" w:rsidRDefault="00A4675C" w:rsidP="006A7BC4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A7BC4">
        <w:rPr>
          <w:rFonts w:ascii="Times New Roman" w:hAnsi="Times New Roman" w:cs="Times New Roman"/>
          <w:b/>
          <w:bCs/>
          <w:sz w:val="24"/>
          <w:szCs w:val="24"/>
        </w:rPr>
        <w:t>Załącznik nr 16</w:t>
      </w:r>
      <w:r w:rsidR="00F62BC0" w:rsidRPr="006A7BC4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A7BC4" w:rsidRPr="006A7BC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7BC4" w:rsidRPr="006A7BC4">
        <w:rPr>
          <w:rFonts w:ascii="Times New Roman" w:hAnsi="Times New Roman" w:cs="Times New Roman"/>
          <w:sz w:val="24"/>
          <w:szCs w:val="24"/>
        </w:rPr>
        <w:t xml:space="preserve">Plan dochodów i wydatków dla środków z Funduszu Pomocy na 2022 r., </w:t>
      </w:r>
      <w:r w:rsidR="006A7BC4" w:rsidRPr="006A7BC4">
        <w:rPr>
          <w:rFonts w:ascii="Times New Roman" w:hAnsi="Times New Roman" w:cs="Times New Roman"/>
          <w:b/>
          <w:bCs/>
          <w:sz w:val="24"/>
          <w:szCs w:val="24"/>
        </w:rPr>
        <w:t xml:space="preserve">otrzymuje brzmienie </w:t>
      </w:r>
      <w:r w:rsidR="006A7BC4" w:rsidRPr="006A7BC4">
        <w:rPr>
          <w:rFonts w:ascii="Times New Roman" w:hAnsi="Times New Roman" w:cs="Times New Roman"/>
          <w:sz w:val="24"/>
          <w:szCs w:val="24"/>
        </w:rPr>
        <w:t>zgodnie z załącznikiem nr 4 do niniejszej uchwały.</w:t>
      </w:r>
    </w:p>
    <w:p w14:paraId="53A11499" w14:textId="66417D30" w:rsidR="003C09C6" w:rsidRPr="006A7BC4" w:rsidRDefault="00A03BD7" w:rsidP="006A7BC4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6A7BC4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 w:rsidRPr="006A7BC4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7B6851" w:rsidRPr="006A7BC4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105BF" w:rsidRPr="006A7BC4">
        <w:rPr>
          <w:rFonts w:ascii="Times New Roman" w:hAnsi="Times New Roman" w:cs="Times New Roman"/>
          <w:b/>
          <w:bCs/>
          <w:sz w:val="24"/>
          <w:szCs w:val="24"/>
        </w:rPr>
        <w:t xml:space="preserve">Bez zmian. </w:t>
      </w:r>
      <w:r w:rsidR="007B6851" w:rsidRPr="006A7BC4">
        <w:rPr>
          <w:rFonts w:ascii="Times New Roman" w:hAnsi="Times New Roman" w:cs="Times New Roman"/>
          <w:sz w:val="24"/>
          <w:szCs w:val="24"/>
        </w:rPr>
        <w:t xml:space="preserve">Ustala się limit zobowiązań z tytułu zaciąganych kredytów i pożyczek </w:t>
      </w:r>
      <w:r w:rsidR="003105BF" w:rsidRPr="006A7BC4">
        <w:rPr>
          <w:rFonts w:ascii="Times New Roman" w:hAnsi="Times New Roman" w:cs="Times New Roman"/>
          <w:sz w:val="24"/>
          <w:szCs w:val="24"/>
        </w:rPr>
        <w:br/>
      </w:r>
      <w:r w:rsidR="007B6851" w:rsidRPr="006A7BC4">
        <w:rPr>
          <w:rFonts w:ascii="Times New Roman" w:hAnsi="Times New Roman" w:cs="Times New Roman"/>
          <w:sz w:val="24"/>
          <w:szCs w:val="24"/>
        </w:rPr>
        <w:t xml:space="preserve">lub emisji papierów wartościowych w kwocie </w:t>
      </w:r>
      <w:r w:rsidR="009D3C31" w:rsidRPr="006A7BC4">
        <w:rPr>
          <w:rFonts w:ascii="Times New Roman" w:hAnsi="Times New Roman" w:cs="Times New Roman"/>
          <w:sz w:val="24"/>
          <w:szCs w:val="24"/>
        </w:rPr>
        <w:t>2 300 000</w:t>
      </w:r>
      <w:r w:rsidR="00101AA7" w:rsidRPr="006A7BC4">
        <w:rPr>
          <w:rFonts w:ascii="Times New Roman" w:hAnsi="Times New Roman" w:cs="Times New Roman"/>
          <w:sz w:val="24"/>
          <w:szCs w:val="24"/>
        </w:rPr>
        <w:t>,00 zł</w:t>
      </w:r>
      <w:r w:rsidR="003C09C6" w:rsidRPr="006A7BC4">
        <w:rPr>
          <w:rFonts w:ascii="Times New Roman" w:hAnsi="Times New Roman" w:cs="Times New Roman"/>
          <w:sz w:val="24"/>
          <w:szCs w:val="24"/>
        </w:rPr>
        <w:t>:</w:t>
      </w:r>
    </w:p>
    <w:p w14:paraId="71563AC0" w14:textId="43A95054" w:rsidR="007B6851" w:rsidRDefault="003C09C6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01AA7">
        <w:rPr>
          <w:rFonts w:ascii="Times New Roman" w:hAnsi="Times New Roman" w:cs="Times New Roman"/>
          <w:sz w:val="24"/>
          <w:szCs w:val="24"/>
        </w:rPr>
        <w:t xml:space="preserve"> na </w:t>
      </w:r>
      <w:r w:rsidR="007B6851" w:rsidRPr="007B6851">
        <w:rPr>
          <w:rFonts w:ascii="Times New Roman" w:hAnsi="Times New Roman" w:cs="Times New Roman"/>
          <w:sz w:val="24"/>
          <w:szCs w:val="24"/>
        </w:rPr>
        <w:t>pokrycie występującego w ciągu roku przejściowego deficytu budżetu gminy</w:t>
      </w:r>
      <w:r>
        <w:rPr>
          <w:rFonts w:ascii="Times New Roman" w:hAnsi="Times New Roman" w:cs="Times New Roman"/>
          <w:sz w:val="24"/>
          <w:szCs w:val="24"/>
        </w:rPr>
        <w:t xml:space="preserve"> do kwoty 1 000 000,00 zł;</w:t>
      </w:r>
    </w:p>
    <w:p w14:paraId="517B8CCB" w14:textId="262DFBBD" w:rsidR="00B71E6A" w:rsidRDefault="00B71E6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sfinansowanie planowanego deficytu budżetu gminy w kwocie 1</w:t>
      </w:r>
      <w:r w:rsidR="009D3C31">
        <w:rPr>
          <w:rFonts w:ascii="Times New Roman" w:hAnsi="Times New Roman" w:cs="Times New Roman"/>
          <w:sz w:val="24"/>
          <w:szCs w:val="24"/>
        </w:rPr>
        <w:t> 115 000,00</w:t>
      </w:r>
      <w:r>
        <w:rPr>
          <w:rFonts w:ascii="Times New Roman" w:hAnsi="Times New Roman" w:cs="Times New Roman"/>
          <w:sz w:val="24"/>
          <w:szCs w:val="24"/>
        </w:rPr>
        <w:t xml:space="preserve"> zł;</w:t>
      </w:r>
    </w:p>
    <w:p w14:paraId="0A8BA22A" w14:textId="6B1A8E30" w:rsidR="003C09C6" w:rsidRDefault="003C09C6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spłatę wcześniej zaciąganych zobowiązań z tytułu pożyczek i kredytów w kwocie </w:t>
      </w:r>
      <w:r w:rsidR="00713E78">
        <w:rPr>
          <w:rFonts w:ascii="Times New Roman" w:hAnsi="Times New Roman" w:cs="Times New Roman"/>
          <w:sz w:val="24"/>
          <w:szCs w:val="24"/>
        </w:rPr>
        <w:br/>
      </w:r>
      <w:r w:rsidR="00CD43ED">
        <w:rPr>
          <w:rFonts w:ascii="Times New Roman" w:hAnsi="Times New Roman" w:cs="Times New Roman"/>
          <w:sz w:val="24"/>
          <w:szCs w:val="24"/>
        </w:rPr>
        <w:t>185 000</w:t>
      </w:r>
      <w:r>
        <w:rPr>
          <w:rFonts w:ascii="Times New Roman" w:hAnsi="Times New Roman" w:cs="Times New Roman"/>
          <w:sz w:val="24"/>
          <w:szCs w:val="24"/>
        </w:rPr>
        <w:t>,00 zł.</w:t>
      </w:r>
    </w:p>
    <w:p w14:paraId="1418DB1A" w14:textId="32B1D3DC" w:rsidR="007B6851" w:rsidRPr="007B6851" w:rsidRDefault="00F62BC0" w:rsidP="00A303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3105B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03BD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6A7BC4">
        <w:rPr>
          <w:rFonts w:ascii="Times New Roman" w:hAnsi="Times New Roman" w:cs="Times New Roman"/>
          <w:b/>
          <w:bCs/>
          <w:sz w:val="24"/>
          <w:szCs w:val="24"/>
        </w:rPr>
        <w:t>Bez zmian</w:t>
      </w:r>
      <w:r w:rsidR="00C90547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3105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B6851" w:rsidRPr="007B6851">
        <w:rPr>
          <w:rFonts w:ascii="Times New Roman" w:hAnsi="Times New Roman" w:cs="Times New Roman"/>
          <w:sz w:val="24"/>
          <w:szCs w:val="24"/>
        </w:rPr>
        <w:t>Upoważnia się Burmistrza do:</w:t>
      </w:r>
    </w:p>
    <w:p w14:paraId="189A37F5" w14:textId="6C0438E0" w:rsidR="007B6851" w:rsidRDefault="007B6851" w:rsidP="00A3037E">
      <w:pPr>
        <w:pStyle w:val="Akapitzlist"/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F506CB">
        <w:rPr>
          <w:rFonts w:ascii="Times New Roman" w:hAnsi="Times New Roman" w:cs="Times New Roman"/>
          <w:sz w:val="24"/>
          <w:szCs w:val="24"/>
        </w:rPr>
        <w:t>zaciągania kredytów i pożyczek lub emisji papierów wartościowych na</w:t>
      </w:r>
      <w:r w:rsidR="00D011E7">
        <w:rPr>
          <w:rFonts w:ascii="Times New Roman" w:hAnsi="Times New Roman" w:cs="Times New Roman"/>
          <w:sz w:val="24"/>
          <w:szCs w:val="24"/>
        </w:rPr>
        <w:t>:</w:t>
      </w:r>
    </w:p>
    <w:p w14:paraId="4480EC75" w14:textId="0E9CCCA6" w:rsidR="00B40EB8" w:rsidRPr="00B40EB8" w:rsidRDefault="00B40EB8" w:rsidP="00A3037E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B40EB8">
        <w:rPr>
          <w:rFonts w:ascii="Times New Roman" w:hAnsi="Times New Roman" w:cs="Times New Roman"/>
          <w:sz w:val="24"/>
          <w:szCs w:val="24"/>
        </w:rPr>
        <w:t xml:space="preserve">- na pokrycie występującego w ciągu roku przejściowego deficytu budżetu gminy </w:t>
      </w:r>
      <w:r>
        <w:rPr>
          <w:rFonts w:ascii="Times New Roman" w:hAnsi="Times New Roman" w:cs="Times New Roman"/>
          <w:sz w:val="24"/>
          <w:szCs w:val="24"/>
        </w:rPr>
        <w:br/>
      </w:r>
      <w:r w:rsidRPr="00B40EB8">
        <w:rPr>
          <w:rFonts w:ascii="Times New Roman" w:hAnsi="Times New Roman" w:cs="Times New Roman"/>
          <w:sz w:val="24"/>
          <w:szCs w:val="24"/>
        </w:rPr>
        <w:t>do kwoty 1 000 000,00 zł;</w:t>
      </w:r>
    </w:p>
    <w:p w14:paraId="20FC1820" w14:textId="6A9A14B5" w:rsidR="00B40EB8" w:rsidRPr="00B40EB8" w:rsidRDefault="00B40EB8" w:rsidP="00A3037E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B40EB8">
        <w:rPr>
          <w:rFonts w:ascii="Times New Roman" w:hAnsi="Times New Roman" w:cs="Times New Roman"/>
          <w:sz w:val="24"/>
          <w:szCs w:val="24"/>
        </w:rPr>
        <w:t>- sfinansowani</w:t>
      </w:r>
      <w:r w:rsidR="001B1FDD">
        <w:rPr>
          <w:rFonts w:ascii="Times New Roman" w:hAnsi="Times New Roman" w:cs="Times New Roman"/>
          <w:sz w:val="24"/>
          <w:szCs w:val="24"/>
        </w:rPr>
        <w:t>a</w:t>
      </w:r>
      <w:r w:rsidRPr="00B40EB8">
        <w:rPr>
          <w:rFonts w:ascii="Times New Roman" w:hAnsi="Times New Roman" w:cs="Times New Roman"/>
          <w:sz w:val="24"/>
          <w:szCs w:val="24"/>
        </w:rPr>
        <w:t xml:space="preserve"> planowanego deficytu budżetu gminy w kwocie 1 115 000,00 zł;</w:t>
      </w:r>
    </w:p>
    <w:p w14:paraId="02365261" w14:textId="77777777" w:rsidR="00B40EB8" w:rsidRPr="00B40EB8" w:rsidRDefault="00B40EB8" w:rsidP="00A3037E">
      <w:pPr>
        <w:pStyle w:val="Akapitzlist"/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ind w:left="584" w:firstLine="0"/>
        <w:rPr>
          <w:rFonts w:ascii="Times New Roman" w:hAnsi="Times New Roman" w:cs="Times New Roman"/>
          <w:sz w:val="24"/>
          <w:szCs w:val="24"/>
        </w:rPr>
      </w:pPr>
      <w:r w:rsidRPr="00B40EB8">
        <w:rPr>
          <w:rFonts w:ascii="Times New Roman" w:hAnsi="Times New Roman" w:cs="Times New Roman"/>
          <w:sz w:val="24"/>
          <w:szCs w:val="24"/>
        </w:rPr>
        <w:t xml:space="preserve">- spłatę wcześniej zaciąganych zobowiązań z tytułu pożyczek i kredytów w kwocie </w:t>
      </w:r>
      <w:r w:rsidRPr="00B40EB8">
        <w:rPr>
          <w:rFonts w:ascii="Times New Roman" w:hAnsi="Times New Roman" w:cs="Times New Roman"/>
          <w:sz w:val="24"/>
          <w:szCs w:val="24"/>
        </w:rPr>
        <w:br/>
        <w:t>185 000,00 zł.</w:t>
      </w:r>
    </w:p>
    <w:p w14:paraId="6F617EBA" w14:textId="36478F2A" w:rsidR="007B6851" w:rsidRDefault="007B6851" w:rsidP="00A3037E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B6851">
        <w:rPr>
          <w:rFonts w:ascii="Times New Roman" w:hAnsi="Times New Roman" w:cs="Times New Roman"/>
          <w:sz w:val="24"/>
          <w:szCs w:val="24"/>
        </w:rPr>
        <w:t xml:space="preserve">dokonywania zmian w budżecie polegających na przeniesieniach w planie wydatków między paragrafami i rozdziałami w ramach działu w zakresie wydatków </w:t>
      </w:r>
      <w:r w:rsidR="00D91B63">
        <w:rPr>
          <w:rFonts w:ascii="Times New Roman" w:hAnsi="Times New Roman" w:cs="Times New Roman"/>
          <w:sz w:val="24"/>
          <w:szCs w:val="24"/>
        </w:rPr>
        <w:br/>
      </w:r>
      <w:r w:rsidRPr="007B6851">
        <w:rPr>
          <w:rFonts w:ascii="Times New Roman" w:hAnsi="Times New Roman" w:cs="Times New Roman"/>
          <w:sz w:val="24"/>
          <w:szCs w:val="24"/>
        </w:rPr>
        <w:t>na wynagrodzenia ze stosun</w:t>
      </w:r>
      <w:r w:rsidR="00101AA7">
        <w:rPr>
          <w:rFonts w:ascii="Times New Roman" w:hAnsi="Times New Roman" w:cs="Times New Roman"/>
          <w:sz w:val="24"/>
          <w:szCs w:val="24"/>
        </w:rPr>
        <w:t>ku pracy i wydatków majątkowych,</w:t>
      </w:r>
    </w:p>
    <w:p w14:paraId="0A47A5C7" w14:textId="77777777" w:rsidR="00101AA7" w:rsidRDefault="00101AA7" w:rsidP="00A3037E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lokowania wolnych środków budżetowych na rachunkach bankowych w innych bankach niż bank prowadzący obsługę budżetu,</w:t>
      </w:r>
    </w:p>
    <w:p w14:paraId="79AF6EAC" w14:textId="765A573C" w:rsidR="00101AA7" w:rsidRDefault="00101AA7" w:rsidP="00A3037E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przekazania uprawnień kierownikom jednostek organizacyjnych do zaciągania zobowiązań z tytułu umów, których realizacja w roku budżetowym i w latach następnych jest niezbędna do zapewnienia ciągłości działania jednostki i z których wynikające płatności wykraczają poza rok budżetowy</w:t>
      </w:r>
      <w:r w:rsidR="00713E78">
        <w:rPr>
          <w:rFonts w:ascii="Times New Roman" w:hAnsi="Times New Roman" w:cs="Times New Roman"/>
          <w:sz w:val="24"/>
          <w:szCs w:val="24"/>
        </w:rPr>
        <w:t>,</w:t>
      </w:r>
    </w:p>
    <w:p w14:paraId="55843C5C" w14:textId="77777777" w:rsidR="00713E78" w:rsidRPr="0040223B" w:rsidRDefault="00713E78" w:rsidP="00A3037E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 xml:space="preserve">dokonywania zmian w planie dochodów i wydatków związanych ze: </w:t>
      </w:r>
    </w:p>
    <w:p w14:paraId="4D0C8A3C" w14:textId="77777777" w:rsidR="00713E78" w:rsidRPr="0040223B" w:rsidRDefault="00713E78" w:rsidP="00A3037E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584"/>
        <w:jc w:val="both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>- zmianą kwot lub uzyskaniem płatności przekazywanych z budżetu środków europejskich, o ile zmiany te nie pogorszą wyniku budżetu;</w:t>
      </w:r>
    </w:p>
    <w:p w14:paraId="75200074" w14:textId="77777777" w:rsidR="00713E78" w:rsidRPr="0040223B" w:rsidRDefault="00713E78" w:rsidP="00A3037E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584"/>
        <w:jc w:val="both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 xml:space="preserve">- zmianami w realizacji przedsięwzięcia finansowanego z udziałem środków europejskich albo środków, o których mowa w art. 5 ust. 1 pkt 3, o ile zmiany </w:t>
      </w:r>
      <w:r>
        <w:rPr>
          <w:rFonts w:ascii="Times New Roman" w:hAnsi="Times New Roman" w:cs="Times New Roman"/>
          <w:sz w:val="24"/>
          <w:szCs w:val="24"/>
        </w:rPr>
        <w:br/>
      </w:r>
      <w:r w:rsidRPr="0040223B">
        <w:rPr>
          <w:rFonts w:ascii="Times New Roman" w:hAnsi="Times New Roman" w:cs="Times New Roman"/>
          <w:sz w:val="24"/>
          <w:szCs w:val="24"/>
        </w:rPr>
        <w:t>te nie pogorszą wyniku budżetu;</w:t>
      </w:r>
    </w:p>
    <w:p w14:paraId="02D19E19" w14:textId="2D7CF2F8" w:rsidR="00713E78" w:rsidRDefault="00713E78" w:rsidP="00A3037E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584"/>
        <w:jc w:val="both"/>
        <w:rPr>
          <w:rFonts w:ascii="Times New Roman" w:hAnsi="Times New Roman" w:cs="Times New Roman"/>
          <w:sz w:val="24"/>
          <w:szCs w:val="24"/>
        </w:rPr>
      </w:pPr>
      <w:r w:rsidRPr="0040223B">
        <w:rPr>
          <w:rFonts w:ascii="Times New Roman" w:hAnsi="Times New Roman" w:cs="Times New Roman"/>
          <w:sz w:val="24"/>
          <w:szCs w:val="24"/>
        </w:rPr>
        <w:t>- zwrotem płatności otrzymanych z budżetu środków europejskich</w:t>
      </w:r>
      <w:r w:rsidR="00A7453D">
        <w:rPr>
          <w:rFonts w:ascii="Times New Roman" w:hAnsi="Times New Roman" w:cs="Times New Roman"/>
          <w:sz w:val="24"/>
          <w:szCs w:val="24"/>
        </w:rPr>
        <w:t>,</w:t>
      </w:r>
    </w:p>
    <w:p w14:paraId="270A25BE" w14:textId="4984323F" w:rsidR="00A7453D" w:rsidRPr="00A7453D" w:rsidRDefault="00A7453D" w:rsidP="00A3037E">
      <w:pPr>
        <w:widowControl w:val="0"/>
        <w:numPr>
          <w:ilvl w:val="0"/>
          <w:numId w:val="8"/>
        </w:numPr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7453D">
        <w:rPr>
          <w:rFonts w:ascii="Times New Roman" w:hAnsi="Times New Roman" w:cs="Times New Roman"/>
          <w:sz w:val="24"/>
          <w:szCs w:val="24"/>
        </w:rPr>
        <w:t xml:space="preserve">Zgodnie z art. 111 ustawy o pomocy obywatelom Ukrainy w celu realizacji zadań związanych z pomocą obywatelom Ukrainy w związku z konfliktem zbrojnym </w:t>
      </w:r>
      <w:r>
        <w:rPr>
          <w:rFonts w:ascii="Times New Roman" w:hAnsi="Times New Roman" w:cs="Times New Roman"/>
          <w:sz w:val="24"/>
          <w:szCs w:val="24"/>
        </w:rPr>
        <w:br/>
      </w:r>
      <w:r w:rsidRPr="00A7453D">
        <w:rPr>
          <w:rFonts w:ascii="Times New Roman" w:hAnsi="Times New Roman" w:cs="Times New Roman"/>
          <w:sz w:val="24"/>
          <w:szCs w:val="24"/>
        </w:rPr>
        <w:t>na terytorium tego państwa, upoważni</w:t>
      </w:r>
      <w:r>
        <w:rPr>
          <w:rFonts w:ascii="Times New Roman" w:hAnsi="Times New Roman" w:cs="Times New Roman"/>
          <w:sz w:val="24"/>
          <w:szCs w:val="24"/>
        </w:rPr>
        <w:t xml:space="preserve">a się </w:t>
      </w:r>
      <w:r w:rsidRPr="00A7453D">
        <w:rPr>
          <w:rFonts w:ascii="Times New Roman" w:hAnsi="Times New Roman" w:cs="Times New Roman"/>
          <w:sz w:val="24"/>
          <w:szCs w:val="24"/>
        </w:rPr>
        <w:t>burmistrza do:</w:t>
      </w:r>
    </w:p>
    <w:p w14:paraId="4B56AEA8" w14:textId="65CCCF01" w:rsidR="00A7453D" w:rsidRPr="00A7453D" w:rsidRDefault="00A7453D" w:rsidP="00A3037E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5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53D">
        <w:rPr>
          <w:rFonts w:ascii="Times New Roman" w:hAnsi="Times New Roman" w:cs="Times New Roman"/>
          <w:sz w:val="24"/>
          <w:szCs w:val="24"/>
        </w:rPr>
        <w:t>dokonania zmian w planie dochodów i wydatków budżetu jednostki samorządu terytorialnego, w tym dokonywaniu przeniesień wydatków działami klasyfikacji budżetowej,</w:t>
      </w:r>
    </w:p>
    <w:p w14:paraId="57774B8E" w14:textId="6F88771F" w:rsidR="00A7453D" w:rsidRPr="00A7453D" w:rsidRDefault="00A7453D" w:rsidP="00A3037E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5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53D">
        <w:rPr>
          <w:rFonts w:ascii="Times New Roman" w:hAnsi="Times New Roman" w:cs="Times New Roman"/>
          <w:sz w:val="24"/>
          <w:szCs w:val="24"/>
        </w:rPr>
        <w:t xml:space="preserve">dokonywania czynności, o których mowa art. 258 ust. 1 pkt 2 i 3 ustawy z dnia </w:t>
      </w:r>
      <w:r>
        <w:rPr>
          <w:rFonts w:ascii="Times New Roman" w:hAnsi="Times New Roman" w:cs="Times New Roman"/>
          <w:sz w:val="24"/>
          <w:szCs w:val="24"/>
        </w:rPr>
        <w:br/>
      </w:r>
      <w:r w:rsidRPr="00A7453D">
        <w:rPr>
          <w:rFonts w:ascii="Times New Roman" w:hAnsi="Times New Roman" w:cs="Times New Roman"/>
          <w:sz w:val="24"/>
          <w:szCs w:val="24"/>
        </w:rPr>
        <w:t>27 sierpnia 2009 r. o finansach publicznych,</w:t>
      </w:r>
    </w:p>
    <w:p w14:paraId="169A6F57" w14:textId="490B1728" w:rsidR="00A7453D" w:rsidRPr="00A7453D" w:rsidRDefault="00A7453D" w:rsidP="00A3037E">
      <w:pPr>
        <w:widowControl w:val="0"/>
        <w:tabs>
          <w:tab w:val="left" w:pos="584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5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7453D">
        <w:rPr>
          <w:rFonts w:ascii="Times New Roman" w:hAnsi="Times New Roman" w:cs="Times New Roman"/>
          <w:sz w:val="24"/>
          <w:szCs w:val="24"/>
        </w:rPr>
        <w:t xml:space="preserve">dokonywania zmian w wieloletniej prognozie finansowej oraz w planie wydatków budżetu jednostki samorządu terytorialnego związanych z wprowadzeniem nowych </w:t>
      </w:r>
      <w:r w:rsidRPr="00A7453D">
        <w:rPr>
          <w:rFonts w:ascii="Times New Roman" w:hAnsi="Times New Roman" w:cs="Times New Roman"/>
          <w:sz w:val="24"/>
          <w:szCs w:val="24"/>
        </w:rPr>
        <w:lastRenderedPageBreak/>
        <w:t>inwestycji lub zakupów inwestycyjnych przez jednostkę, o ile zmiana ta nie pogorszy wyniku budżetu tej jednostki.</w:t>
      </w:r>
    </w:p>
    <w:p w14:paraId="5A35C334" w14:textId="0CAED9D6" w:rsidR="007B6851" w:rsidRDefault="00F62BC0" w:rsidP="00A303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3105B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A03BD7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105BF">
        <w:rPr>
          <w:rFonts w:ascii="Times New Roman" w:hAnsi="Times New Roman" w:cs="Times New Roman"/>
          <w:b/>
          <w:bCs/>
          <w:sz w:val="24"/>
          <w:szCs w:val="24"/>
        </w:rPr>
        <w:t xml:space="preserve">Bez zmian. </w:t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Określa się sumę, do której Burmistrz może samodzielnie zaciągać zobowiązania w wysokości </w:t>
      </w:r>
      <w:r w:rsidR="00F86826">
        <w:rPr>
          <w:rFonts w:ascii="Times New Roman" w:hAnsi="Times New Roman" w:cs="Times New Roman"/>
          <w:sz w:val="24"/>
          <w:szCs w:val="24"/>
        </w:rPr>
        <w:t>5</w:t>
      </w:r>
      <w:r w:rsidR="005618C4">
        <w:rPr>
          <w:rFonts w:ascii="Times New Roman" w:hAnsi="Times New Roman" w:cs="Times New Roman"/>
          <w:sz w:val="24"/>
          <w:szCs w:val="24"/>
        </w:rPr>
        <w:t>0</w:t>
      </w:r>
      <w:r w:rsidR="007B6851" w:rsidRPr="007B6851">
        <w:rPr>
          <w:rFonts w:ascii="Times New Roman" w:hAnsi="Times New Roman" w:cs="Times New Roman"/>
          <w:sz w:val="24"/>
          <w:szCs w:val="24"/>
        </w:rPr>
        <w:t xml:space="preserve">0 000,00 zł.   </w:t>
      </w:r>
    </w:p>
    <w:p w14:paraId="5B8E9282" w14:textId="275C0FCE" w:rsidR="007B6851" w:rsidRPr="007B6851" w:rsidRDefault="00A03BD7" w:rsidP="00A303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E23C2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7B6851" w:rsidRPr="007B6851">
        <w:rPr>
          <w:rFonts w:ascii="Times New Roman" w:hAnsi="Times New Roman" w:cs="Times New Roman"/>
          <w:sz w:val="24"/>
          <w:szCs w:val="24"/>
        </w:rPr>
        <w:t>Wykonanie uchwały powierza się Burmistrzowi</w:t>
      </w:r>
      <w:r w:rsidR="0067728F">
        <w:rPr>
          <w:rFonts w:ascii="Times New Roman" w:hAnsi="Times New Roman" w:cs="Times New Roman"/>
          <w:sz w:val="24"/>
          <w:szCs w:val="24"/>
        </w:rPr>
        <w:t xml:space="preserve"> Miasta i Gminy Mrocza</w:t>
      </w:r>
      <w:r w:rsidR="007B6851" w:rsidRPr="007B6851">
        <w:rPr>
          <w:rFonts w:ascii="Times New Roman" w:hAnsi="Times New Roman" w:cs="Times New Roman"/>
          <w:sz w:val="24"/>
          <w:szCs w:val="24"/>
        </w:rPr>
        <w:t>.</w:t>
      </w:r>
    </w:p>
    <w:p w14:paraId="5240F767" w14:textId="776AD61B" w:rsidR="003105BF" w:rsidRDefault="00A03BD7" w:rsidP="00A3037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517A5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B6851" w:rsidRPr="007B68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3105BF">
        <w:rPr>
          <w:rFonts w:ascii="Times New Roman" w:hAnsi="Times New Roman" w:cs="Times New Roman"/>
          <w:sz w:val="24"/>
          <w:szCs w:val="24"/>
        </w:rPr>
        <w:t>Uchwała wchodzi w życie z dniem podjęcia i podlega publikacji w dzienniku urzędowym województwa kujawsko-pomorskiego.</w:t>
      </w:r>
    </w:p>
    <w:p w14:paraId="58A4C13E" w14:textId="4396560B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96FBAC3" w14:textId="4E5CB1B7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51AA274" w14:textId="79D72855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E33502C" w14:textId="2197753D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A79630D" w14:textId="7D72FBCA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F327DCD" w14:textId="77777777" w:rsidR="00B41460" w:rsidRDefault="00B41460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663FAA9" w14:textId="1493DAF9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7443111" w14:textId="5E1B0BE7" w:rsidR="00017A5A" w:rsidRDefault="00017A5A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9B4652B" w14:textId="04294E97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FB8A264" w14:textId="77777777" w:rsidR="0015391B" w:rsidRDefault="0015391B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5043D39" w14:textId="7EAD87A0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238EFBF" w14:textId="3D525E82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C007F30" w14:textId="5A1C25BC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4E07A36" w14:textId="32BD2616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D6AE3E0" w14:textId="28B4BF99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9272567" w14:textId="2DD2AB93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60CE100" w14:textId="37207220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2C70725" w14:textId="586A0842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6CBA284" w14:textId="7D269A49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CF9D7EF" w14:textId="27DDB794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7FD874BD" w14:textId="2E037DE8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70201E0" w14:textId="030ECAFE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98E12DD" w14:textId="0A76A905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53ECB2F" w14:textId="55057D8D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EAE5BE5" w14:textId="12083996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095D75A" w14:textId="6F7389CF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E7ABC8A" w14:textId="059FDB2B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0A7BCB6" w14:textId="1DFF85E2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EBFFAED" w14:textId="560A4F68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6495259E" w14:textId="48D0FA43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41DAA58" w14:textId="511CA8D1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3853244" w14:textId="6B197F81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4C3D56DF" w14:textId="683A8F23" w:rsidR="006A7BC4" w:rsidRDefault="006A7BC4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99221A9" w14:textId="77777777" w:rsidR="006A7BC4" w:rsidRDefault="006A7BC4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65D9FF4" w14:textId="20CE1A60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1DD69A56" w14:textId="71D6B36E" w:rsidR="00545F57" w:rsidRDefault="00545F5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54AE6E8F" w14:textId="77777777" w:rsidR="00AC0617" w:rsidRDefault="00AC0617" w:rsidP="00017A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35533D9A" w14:textId="77777777" w:rsidR="00517A55" w:rsidRDefault="00517A55" w:rsidP="00517A55">
      <w:pPr>
        <w:pStyle w:val="Bezodstpw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Uzasadnienie</w:t>
      </w:r>
    </w:p>
    <w:p w14:paraId="359C8E76" w14:textId="0D7C49F2" w:rsidR="00517A55" w:rsidRDefault="00AC0617" w:rsidP="00C230A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="00517A55">
        <w:rPr>
          <w:rFonts w:ascii="Times New Roman" w:hAnsi="Times New Roman" w:cs="Times New Roman"/>
          <w:b/>
          <w:sz w:val="24"/>
          <w:szCs w:val="24"/>
        </w:rPr>
        <w:t>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7BC4">
        <w:rPr>
          <w:rFonts w:ascii="Times New Roman" w:hAnsi="Times New Roman" w:cs="Times New Roman"/>
          <w:b/>
          <w:sz w:val="24"/>
          <w:szCs w:val="24"/>
        </w:rPr>
        <w:t xml:space="preserve">projektu </w:t>
      </w:r>
      <w:r w:rsidR="00517A55">
        <w:rPr>
          <w:rFonts w:ascii="Times New Roman" w:hAnsi="Times New Roman" w:cs="Times New Roman"/>
          <w:b/>
          <w:sz w:val="24"/>
          <w:szCs w:val="24"/>
        </w:rPr>
        <w:t>Uchwały Nr XLV</w:t>
      </w:r>
      <w:r w:rsidR="0002495B">
        <w:rPr>
          <w:rFonts w:ascii="Times New Roman" w:hAnsi="Times New Roman" w:cs="Times New Roman"/>
          <w:b/>
          <w:sz w:val="24"/>
          <w:szCs w:val="24"/>
        </w:rPr>
        <w:t>I</w:t>
      </w:r>
      <w:r w:rsidR="006A7BC4">
        <w:rPr>
          <w:rFonts w:ascii="Times New Roman" w:hAnsi="Times New Roman" w:cs="Times New Roman"/>
          <w:b/>
          <w:sz w:val="24"/>
          <w:szCs w:val="24"/>
        </w:rPr>
        <w:t>I</w:t>
      </w:r>
      <w:r w:rsidR="00545F57">
        <w:rPr>
          <w:rFonts w:ascii="Times New Roman" w:hAnsi="Times New Roman" w:cs="Times New Roman"/>
          <w:b/>
          <w:sz w:val="24"/>
          <w:szCs w:val="24"/>
        </w:rPr>
        <w:t>I</w:t>
      </w:r>
      <w:r w:rsidR="00517A55">
        <w:rPr>
          <w:rFonts w:ascii="Times New Roman" w:hAnsi="Times New Roman" w:cs="Times New Roman"/>
          <w:b/>
          <w:sz w:val="24"/>
          <w:szCs w:val="24"/>
        </w:rPr>
        <w:t>/</w:t>
      </w:r>
      <w:r w:rsidR="00F336FB">
        <w:rPr>
          <w:rFonts w:ascii="Times New Roman" w:hAnsi="Times New Roman" w:cs="Times New Roman"/>
          <w:b/>
          <w:sz w:val="24"/>
          <w:szCs w:val="24"/>
        </w:rPr>
        <w:t>/</w:t>
      </w:r>
      <w:r w:rsidR="00517A55">
        <w:rPr>
          <w:rFonts w:ascii="Times New Roman" w:hAnsi="Times New Roman" w:cs="Times New Roman"/>
          <w:b/>
          <w:sz w:val="24"/>
          <w:szCs w:val="24"/>
        </w:rPr>
        <w:t xml:space="preserve">2022 Rady Miejskiej w Mroczy z dnia </w:t>
      </w:r>
      <w:r w:rsidR="006A7BC4">
        <w:rPr>
          <w:rFonts w:ascii="Times New Roman" w:hAnsi="Times New Roman" w:cs="Times New Roman"/>
          <w:b/>
          <w:sz w:val="24"/>
          <w:szCs w:val="24"/>
        </w:rPr>
        <w:t>31 maja</w:t>
      </w:r>
      <w:r w:rsidR="00517A55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017A5A">
        <w:rPr>
          <w:rFonts w:ascii="Times New Roman" w:hAnsi="Times New Roman" w:cs="Times New Roman"/>
          <w:b/>
          <w:sz w:val="24"/>
          <w:szCs w:val="24"/>
        </w:rPr>
        <w:t>2</w:t>
      </w:r>
      <w:r w:rsidR="00517A55">
        <w:rPr>
          <w:rFonts w:ascii="Times New Roman" w:hAnsi="Times New Roman" w:cs="Times New Roman"/>
          <w:b/>
          <w:sz w:val="24"/>
          <w:szCs w:val="24"/>
        </w:rPr>
        <w:t xml:space="preserve"> r.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="00517A55">
        <w:rPr>
          <w:rFonts w:ascii="Times New Roman" w:hAnsi="Times New Roman" w:cs="Times New Roman"/>
          <w:b/>
          <w:sz w:val="24"/>
          <w:szCs w:val="24"/>
        </w:rPr>
        <w:t>w sprawie dokonania zmian w budżecie Gminy Mrocza na 2022 rok</w:t>
      </w:r>
      <w:r w:rsidR="00C230AB">
        <w:rPr>
          <w:rFonts w:ascii="Times New Roman" w:hAnsi="Times New Roman" w:cs="Times New Roman"/>
          <w:b/>
          <w:sz w:val="24"/>
          <w:szCs w:val="24"/>
        </w:rPr>
        <w:br/>
      </w:r>
    </w:p>
    <w:p w14:paraId="71690A1D" w14:textId="5FA158DF" w:rsidR="0024140F" w:rsidRPr="00F11BAF" w:rsidRDefault="00517A55" w:rsidP="00F11BAF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Dochody</w:t>
      </w:r>
      <w:r w:rsidR="004E52EE">
        <w:rPr>
          <w:rFonts w:ascii="Times New Roman" w:hAnsi="Times New Roman" w:cs="Times New Roman"/>
          <w:b/>
          <w:sz w:val="24"/>
          <w:szCs w:val="24"/>
        </w:rPr>
        <w:t>/wydatki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6B003F45" w14:textId="258317B0" w:rsidR="00DF3171" w:rsidRPr="00B85014" w:rsidRDefault="006A354C" w:rsidP="00B85014">
      <w:pPr>
        <w:pStyle w:val="Akapitzlist"/>
        <w:numPr>
          <w:ilvl w:val="1"/>
          <w:numId w:val="33"/>
        </w:num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B85014">
        <w:rPr>
          <w:rFonts w:ascii="Times New Roman" w:hAnsi="Times New Roman" w:cs="Times New Roman"/>
          <w:sz w:val="24"/>
          <w:szCs w:val="24"/>
        </w:rPr>
        <w:t>W związku z otrzyman</w:t>
      </w:r>
      <w:r w:rsidR="006A7BC4">
        <w:rPr>
          <w:rFonts w:ascii="Times New Roman" w:hAnsi="Times New Roman" w:cs="Times New Roman"/>
          <w:sz w:val="24"/>
          <w:szCs w:val="24"/>
        </w:rPr>
        <w:t xml:space="preserve">ym dofinansowaniem z </w:t>
      </w:r>
      <w:proofErr w:type="spellStart"/>
      <w:r w:rsidR="006A7BC4">
        <w:rPr>
          <w:rFonts w:ascii="Times New Roman" w:hAnsi="Times New Roman" w:cs="Times New Roman"/>
          <w:sz w:val="24"/>
          <w:szCs w:val="24"/>
        </w:rPr>
        <w:t>WFOŚiGW</w:t>
      </w:r>
      <w:proofErr w:type="spellEnd"/>
      <w:r w:rsidR="006A7BC4">
        <w:rPr>
          <w:rFonts w:ascii="Times New Roman" w:hAnsi="Times New Roman" w:cs="Times New Roman"/>
          <w:sz w:val="24"/>
          <w:szCs w:val="24"/>
        </w:rPr>
        <w:t xml:space="preserve"> w Toruniu na realizację przedsięwzięcia </w:t>
      </w:r>
      <w:r w:rsidR="006A7BC4" w:rsidRPr="006A7BC4">
        <w:rPr>
          <w:rFonts w:ascii="Times New Roman" w:hAnsi="Times New Roman" w:cs="Times New Roman"/>
          <w:i/>
          <w:iCs/>
          <w:sz w:val="24"/>
          <w:szCs w:val="24"/>
        </w:rPr>
        <w:t>Zadrzewienia Miasta i Gminy Mrocza 2022</w:t>
      </w:r>
      <w:r w:rsidRPr="00B85014">
        <w:rPr>
          <w:rFonts w:ascii="Times New Roman" w:hAnsi="Times New Roman" w:cs="Times New Roman"/>
          <w:sz w:val="24"/>
          <w:szCs w:val="24"/>
        </w:rPr>
        <w:t xml:space="preserve"> wprowadza się do budżetu środki </w:t>
      </w:r>
      <w:r w:rsidRPr="00B85014">
        <w:rPr>
          <w:rFonts w:ascii="Times New Roman" w:hAnsi="Times New Roman" w:cs="Times New Roman"/>
          <w:sz w:val="24"/>
          <w:szCs w:val="24"/>
        </w:rPr>
        <w:br/>
        <w:t xml:space="preserve">w wysokości </w:t>
      </w:r>
      <w:r w:rsidR="006A7BC4">
        <w:rPr>
          <w:rFonts w:ascii="Times New Roman" w:hAnsi="Times New Roman" w:cs="Times New Roman"/>
          <w:sz w:val="24"/>
          <w:szCs w:val="24"/>
        </w:rPr>
        <w:t>11 660,00</w:t>
      </w:r>
      <w:r w:rsidRPr="00B85014">
        <w:rPr>
          <w:rFonts w:ascii="Times New Roman" w:hAnsi="Times New Roman" w:cs="Times New Roman"/>
          <w:sz w:val="24"/>
          <w:szCs w:val="24"/>
        </w:rPr>
        <w:t xml:space="preserve"> zł w rozdz. </w:t>
      </w:r>
      <w:r w:rsidR="006A7BC4">
        <w:rPr>
          <w:rFonts w:ascii="Times New Roman" w:hAnsi="Times New Roman" w:cs="Times New Roman"/>
          <w:sz w:val="24"/>
          <w:szCs w:val="24"/>
        </w:rPr>
        <w:t>90004</w:t>
      </w:r>
      <w:r w:rsidRPr="00B85014">
        <w:rPr>
          <w:rFonts w:ascii="Times New Roman" w:hAnsi="Times New Roman" w:cs="Times New Roman"/>
          <w:sz w:val="24"/>
          <w:szCs w:val="24"/>
        </w:rPr>
        <w:t xml:space="preserve"> par. 2</w:t>
      </w:r>
      <w:r w:rsidR="006A7BC4">
        <w:rPr>
          <w:rFonts w:ascii="Times New Roman" w:hAnsi="Times New Roman" w:cs="Times New Roman"/>
          <w:sz w:val="24"/>
          <w:szCs w:val="24"/>
        </w:rPr>
        <w:t>460</w:t>
      </w:r>
      <w:r w:rsidRPr="00B85014">
        <w:rPr>
          <w:rFonts w:ascii="Times New Roman" w:hAnsi="Times New Roman" w:cs="Times New Roman"/>
          <w:sz w:val="24"/>
          <w:szCs w:val="24"/>
        </w:rPr>
        <w:t xml:space="preserve"> z przeznaczeniem na </w:t>
      </w:r>
      <w:r w:rsidR="006A7BC4">
        <w:rPr>
          <w:rFonts w:ascii="Times New Roman" w:hAnsi="Times New Roman" w:cs="Times New Roman"/>
          <w:sz w:val="24"/>
          <w:szCs w:val="24"/>
        </w:rPr>
        <w:t xml:space="preserve">zakup drzew </w:t>
      </w:r>
      <w:r w:rsidR="006A7BC4">
        <w:rPr>
          <w:rFonts w:ascii="Times New Roman" w:hAnsi="Times New Roman" w:cs="Times New Roman"/>
          <w:sz w:val="24"/>
          <w:szCs w:val="24"/>
        </w:rPr>
        <w:br/>
        <w:t>i krzewów na terenie Miasta i Gminy (plan wydatków rozdz. 90004 par. 4210).</w:t>
      </w:r>
    </w:p>
    <w:p w14:paraId="2FE76546" w14:textId="11CC2858" w:rsidR="00DF3171" w:rsidRDefault="00DF3171" w:rsidP="00F62BC0">
      <w:pPr>
        <w:pStyle w:val="Akapitzlist"/>
        <w:numPr>
          <w:ilvl w:val="1"/>
          <w:numId w:val="33"/>
        </w:numPr>
        <w:tabs>
          <w:tab w:val="left" w:pos="0"/>
          <w:tab w:val="left" w:pos="28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rozdz. </w:t>
      </w:r>
      <w:r w:rsidR="006E624B">
        <w:rPr>
          <w:rFonts w:ascii="Times New Roman" w:hAnsi="Times New Roman" w:cs="Times New Roman"/>
          <w:sz w:val="24"/>
          <w:szCs w:val="24"/>
        </w:rPr>
        <w:t>85595 par. 0940 zwiększa się plan dochodów o kwotę 453,91 zł z tytułu zwrotu niewykorzystanej dotacji w 2021 r. przez Stowarzyszenie IZYDA.</w:t>
      </w:r>
    </w:p>
    <w:p w14:paraId="603483CB" w14:textId="6398B0FA" w:rsidR="006E624B" w:rsidRDefault="006E624B" w:rsidP="00F62BC0">
      <w:pPr>
        <w:pStyle w:val="Akapitzlist"/>
        <w:numPr>
          <w:ilvl w:val="1"/>
          <w:numId w:val="33"/>
        </w:numPr>
        <w:tabs>
          <w:tab w:val="left" w:pos="0"/>
          <w:tab w:val="left" w:pos="28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podjęciem Uchwały Sejmiku Województwa Kujawsko-Pomorskiego z dnia </w:t>
      </w:r>
      <w:r w:rsidR="00973C83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25 kwietnia 20211 r. w sprawie udzielenie pomocy finansowej w formie </w:t>
      </w:r>
      <w:r w:rsidR="00973C83">
        <w:rPr>
          <w:rFonts w:ascii="Times New Roman" w:hAnsi="Times New Roman" w:cs="Times New Roman"/>
          <w:sz w:val="24"/>
          <w:szCs w:val="24"/>
        </w:rPr>
        <w:t>dotacji</w:t>
      </w:r>
      <w:r>
        <w:rPr>
          <w:rFonts w:ascii="Times New Roman" w:hAnsi="Times New Roman" w:cs="Times New Roman"/>
          <w:sz w:val="24"/>
          <w:szCs w:val="24"/>
        </w:rPr>
        <w:t xml:space="preserve"> celowej dla gmin z przeznaczeniem dla spółek wodnych na dofinansowanie zadań związanych z bieżącym utrzymaniem urządzeń melioracji wodnych dokonuje się zwiększenia planu dochodów o kwotę </w:t>
      </w:r>
      <w:r w:rsidR="004E52EE">
        <w:rPr>
          <w:rFonts w:ascii="Times New Roman" w:hAnsi="Times New Roman" w:cs="Times New Roman"/>
          <w:sz w:val="24"/>
          <w:szCs w:val="24"/>
        </w:rPr>
        <w:t xml:space="preserve">22 000,00 zł </w:t>
      </w:r>
      <w:r>
        <w:rPr>
          <w:rFonts w:ascii="Times New Roman" w:hAnsi="Times New Roman" w:cs="Times New Roman"/>
          <w:sz w:val="24"/>
          <w:szCs w:val="24"/>
        </w:rPr>
        <w:t>w rozdz. 01009 par. 2830</w:t>
      </w:r>
      <w:r w:rsidR="004E52EE">
        <w:rPr>
          <w:rFonts w:ascii="Times New Roman" w:hAnsi="Times New Roman" w:cs="Times New Roman"/>
          <w:sz w:val="24"/>
          <w:szCs w:val="24"/>
        </w:rPr>
        <w:t xml:space="preserve"> z przeznaczeniem na konserwację rowów melioracyjnych we wsi Drzewianowo dla Gminnej Spółki Wodnej (plan wydatków rozdz.01009 par. 2830).</w:t>
      </w:r>
    </w:p>
    <w:p w14:paraId="048D7657" w14:textId="5BCF9A61" w:rsidR="004E52EE" w:rsidRDefault="004E52EE" w:rsidP="00F62BC0">
      <w:pPr>
        <w:pStyle w:val="Akapitzlist"/>
        <w:numPr>
          <w:ilvl w:val="1"/>
          <w:numId w:val="33"/>
        </w:numPr>
        <w:tabs>
          <w:tab w:val="left" w:pos="0"/>
          <w:tab w:val="left" w:pos="28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ze zwiększonymi wpływami z tytułu opłat za wydawanie zezwoleń na sprzedaż napojów alkoholowych na podstawie pisma Pełnomocnika Burmistrza ds. Profilaktyki Uzależnień dokonuje się zwiększania planu dochodów o kwotę 45 563,65 zł z przeznaczeniem po stronie wydatków na realizację założeń </w:t>
      </w:r>
      <w:r w:rsidRPr="004E52EE">
        <w:rPr>
          <w:rFonts w:ascii="Times New Roman" w:hAnsi="Times New Roman" w:cs="Times New Roman"/>
          <w:i/>
          <w:iCs/>
          <w:sz w:val="24"/>
          <w:szCs w:val="24"/>
        </w:rPr>
        <w:t>Gminnego Programu Profilaktyki, Rozwiązywania Problemów Alkoholowych i Przeciwdziałania Narkomanii dla Miasta i Gminy Mrocza na rok 2022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662566D" w14:textId="0D0BF656" w:rsidR="004E52EE" w:rsidRDefault="004E52EE" w:rsidP="00F62BC0">
      <w:pPr>
        <w:pStyle w:val="Akapitzlist"/>
        <w:numPr>
          <w:ilvl w:val="1"/>
          <w:numId w:val="33"/>
        </w:numPr>
        <w:tabs>
          <w:tab w:val="left" w:pos="0"/>
          <w:tab w:val="left" w:pos="28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otrzymanymi zwrotami z tytułu zwrotu nadpłat z lat ubiegłych</w:t>
      </w:r>
      <w:r w:rsidR="000D59E1">
        <w:rPr>
          <w:rFonts w:ascii="Times New Roman" w:hAnsi="Times New Roman" w:cs="Times New Roman"/>
          <w:sz w:val="24"/>
          <w:szCs w:val="24"/>
        </w:rPr>
        <w:t xml:space="preserve"> za zakup energii elektrycznej dokonuje się zwiększenia planu dochodów w rozdz. 70095 par. 0940 o kwotę 1 257,79 zł oraz w rozdz. 90003 par. 0940 o kwotę 376,16 zł z przeznaczeniem w planie wydatków na bieżąca opłaty za energię elektryczną (rozdz. 70095 par. 4260 – 1 257,79 zł oraz rozdz. 90003 par. 4260 – 376,16 zł).</w:t>
      </w:r>
    </w:p>
    <w:p w14:paraId="1EF5F026" w14:textId="3AF86606" w:rsidR="000D59E1" w:rsidRDefault="000D59E1" w:rsidP="00F62BC0">
      <w:pPr>
        <w:pStyle w:val="Akapitzlist"/>
        <w:numPr>
          <w:ilvl w:val="1"/>
          <w:numId w:val="33"/>
        </w:numPr>
        <w:tabs>
          <w:tab w:val="left" w:pos="0"/>
          <w:tab w:val="left" w:pos="284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 związku z przyznaniem Gminie Mrocza środków z Funduszu Pomocy z tytułu wsparcia jednostek samorządu terytorialnego w realizacji dodatkowych zadań oświatowych związanych z kształceniem, wychowaniem i opieką nad dziećmi </w:t>
      </w:r>
      <w:r w:rsidR="00973C83">
        <w:rPr>
          <w:rFonts w:ascii="Times New Roman" w:hAnsi="Times New Roman" w:cs="Times New Roman"/>
          <w:sz w:val="24"/>
          <w:szCs w:val="24"/>
        </w:rPr>
        <w:t>i uczniami będącymi obywatelami Ukrainy dokonuje się zwiększenia planu dochodów o kwotę 8 268,00 zł w rozdz. 80101 par. 2700.</w:t>
      </w:r>
    </w:p>
    <w:p w14:paraId="4FC83B5E" w14:textId="4F9A646B" w:rsidR="00545F57" w:rsidRDefault="00545F57" w:rsidP="00DB76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821C76" w14:textId="77777777" w:rsidR="00E61BCC" w:rsidRPr="00DB7652" w:rsidRDefault="00E61BCC" w:rsidP="00DB7652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B7652">
        <w:rPr>
          <w:rFonts w:ascii="Times New Roman" w:hAnsi="Times New Roman" w:cs="Times New Roman"/>
          <w:b/>
          <w:bCs/>
          <w:sz w:val="24"/>
          <w:szCs w:val="24"/>
        </w:rPr>
        <w:t>Wydatki:</w:t>
      </w:r>
    </w:p>
    <w:p w14:paraId="636BBB0B" w14:textId="1604E300" w:rsidR="00E61BCC" w:rsidRPr="00F11BAF" w:rsidRDefault="00E61BCC" w:rsidP="00F11BAF">
      <w:pPr>
        <w:pStyle w:val="Akapitzlist"/>
        <w:numPr>
          <w:ilvl w:val="0"/>
          <w:numId w:val="27"/>
        </w:numPr>
        <w:tabs>
          <w:tab w:val="left" w:pos="284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F11BAF">
        <w:rPr>
          <w:rFonts w:ascii="Times New Roman" w:hAnsi="Times New Roman" w:cs="Times New Roman"/>
          <w:sz w:val="24"/>
          <w:szCs w:val="24"/>
          <w:u w:val="single"/>
        </w:rPr>
        <w:t>Dokonuje się zmian w plan</w:t>
      </w:r>
      <w:r w:rsidR="004C6EA1" w:rsidRPr="00F11BAF">
        <w:rPr>
          <w:rFonts w:ascii="Times New Roman" w:hAnsi="Times New Roman" w:cs="Times New Roman"/>
          <w:sz w:val="24"/>
          <w:szCs w:val="24"/>
          <w:u w:val="single"/>
        </w:rPr>
        <w:t>ie</w:t>
      </w:r>
      <w:r w:rsidRPr="00F11BAF">
        <w:rPr>
          <w:rFonts w:ascii="Times New Roman" w:hAnsi="Times New Roman" w:cs="Times New Roman"/>
          <w:sz w:val="24"/>
          <w:szCs w:val="24"/>
          <w:u w:val="single"/>
        </w:rPr>
        <w:t xml:space="preserve"> wydatków budżetowych Miejsko-Gminnego Ośrodka Pomocy Społecznej na 2022 rok, wg wyszczególnienia:</w:t>
      </w:r>
    </w:p>
    <w:tbl>
      <w:tblPr>
        <w:tblW w:w="928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992"/>
        <w:gridCol w:w="992"/>
        <w:gridCol w:w="1418"/>
        <w:gridCol w:w="1559"/>
        <w:gridCol w:w="1559"/>
        <w:gridCol w:w="1917"/>
      </w:tblGrid>
      <w:tr w:rsidR="00973C83" w:rsidRPr="00973C83" w14:paraId="150FEF15" w14:textId="77777777" w:rsidTr="00973C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F86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Dział</w:t>
            </w:r>
          </w:p>
          <w:p w14:paraId="29A4C229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6780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Rozdział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73B6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Paragraf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01A2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Plan obecny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68A4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Zwiększenie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0551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Zmniejszenie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AE91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Plan po zmianach</w:t>
            </w:r>
          </w:p>
        </w:tc>
      </w:tr>
      <w:tr w:rsidR="00973C83" w:rsidRPr="00973C83" w14:paraId="1FE23BB5" w14:textId="77777777" w:rsidTr="00973C83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BC97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BD07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85154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9D04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4190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1A9CBC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5.000,00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FBC2EC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10.000,00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719D6B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B0E8DC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15.000,00</w:t>
            </w:r>
          </w:p>
        </w:tc>
      </w:tr>
      <w:tr w:rsidR="00973C83" w:rsidRPr="00973C83" w14:paraId="75C7F9FE" w14:textId="77777777" w:rsidTr="00973C83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44ED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1E72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85154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0043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4210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C5E621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19.428,61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A4706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15.563,65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36C25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8C5C6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34.992,26</w:t>
            </w:r>
          </w:p>
        </w:tc>
      </w:tr>
      <w:tr w:rsidR="00973C83" w:rsidRPr="00973C83" w14:paraId="5017C76F" w14:textId="77777777" w:rsidTr="00973C83">
        <w:trPr>
          <w:trHeight w:val="2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86E7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08AF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85154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0755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4220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1EEC4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1.000,00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1B976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2.000,00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E4AFB2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 xml:space="preserve">               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5129C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3.000,00</w:t>
            </w:r>
          </w:p>
        </w:tc>
      </w:tr>
      <w:tr w:rsidR="00973C83" w:rsidRPr="00973C83" w14:paraId="3F7DE4ED" w14:textId="77777777" w:rsidTr="00973C83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C238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B077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85154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A212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4300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D420A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67.525,00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B47A2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18.000,00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7EF11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 xml:space="preserve">               0,00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B1127" w14:textId="77777777" w:rsidR="00973C83" w:rsidRPr="00973C83" w:rsidRDefault="00973C83" w:rsidP="00973C83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73C83">
              <w:rPr>
                <w:rFonts w:ascii="Times New Roman" w:hAnsi="Times New Roman" w:cs="Times New Roman"/>
                <w:sz w:val="20"/>
                <w:szCs w:val="20"/>
              </w:rPr>
              <w:t>85.525,00</w:t>
            </w:r>
          </w:p>
        </w:tc>
      </w:tr>
    </w:tbl>
    <w:p w14:paraId="485F6315" w14:textId="77777777" w:rsidR="00973C83" w:rsidRDefault="00973C83" w:rsidP="00973C8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74E603A4" w14:textId="3EA37BC9" w:rsidR="00973C83" w:rsidRDefault="00973C83" w:rsidP="00973C8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3C83">
        <w:rPr>
          <w:rFonts w:ascii="Times New Roman" w:hAnsi="Times New Roman" w:cs="Times New Roman"/>
          <w:sz w:val="24"/>
          <w:szCs w:val="24"/>
        </w:rPr>
        <w:t xml:space="preserve">Zwiększenie wydatków w rozdziale 85154 par. 4190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3C83">
        <w:rPr>
          <w:rFonts w:ascii="Times New Roman" w:hAnsi="Times New Roman" w:cs="Times New Roman"/>
          <w:sz w:val="24"/>
          <w:szCs w:val="24"/>
        </w:rPr>
        <w:t>10.000,00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973C83">
        <w:rPr>
          <w:rFonts w:ascii="Times New Roman" w:hAnsi="Times New Roman" w:cs="Times New Roman"/>
          <w:sz w:val="24"/>
          <w:szCs w:val="24"/>
        </w:rPr>
        <w:t xml:space="preserve"> par. 4210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973C83">
        <w:rPr>
          <w:rFonts w:ascii="Times New Roman" w:hAnsi="Times New Roman" w:cs="Times New Roman"/>
          <w:sz w:val="24"/>
          <w:szCs w:val="24"/>
        </w:rPr>
        <w:t xml:space="preserve"> 15.563,65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73C8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973C83">
        <w:rPr>
          <w:rFonts w:ascii="Times New Roman" w:hAnsi="Times New Roman" w:cs="Times New Roman"/>
          <w:sz w:val="24"/>
          <w:szCs w:val="24"/>
        </w:rPr>
        <w:lastRenderedPageBreak/>
        <w:t xml:space="preserve">par. 4220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3C83">
        <w:rPr>
          <w:rFonts w:ascii="Times New Roman" w:hAnsi="Times New Roman" w:cs="Times New Roman"/>
          <w:sz w:val="24"/>
          <w:szCs w:val="24"/>
        </w:rPr>
        <w:t>2.000,00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973C83">
        <w:rPr>
          <w:rFonts w:ascii="Times New Roman" w:hAnsi="Times New Roman" w:cs="Times New Roman"/>
          <w:sz w:val="24"/>
          <w:szCs w:val="24"/>
        </w:rPr>
        <w:t xml:space="preserve"> par. 4300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973C83">
        <w:rPr>
          <w:rFonts w:ascii="Times New Roman" w:hAnsi="Times New Roman" w:cs="Times New Roman"/>
          <w:sz w:val="24"/>
          <w:szCs w:val="24"/>
        </w:rPr>
        <w:t>18.000,00  zgodnie z pismem Pełnomocnika Burmistrza                          ds. Profilaktyki Uzależnień nr PPU.8141.20.2022 z dnia 29.04.2022 r.</w:t>
      </w:r>
    </w:p>
    <w:p w14:paraId="273D5176" w14:textId="6724CDA4" w:rsidR="00973C83" w:rsidRPr="00973C83" w:rsidRDefault="00973C83" w:rsidP="00973C8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zwiększenia planu dochodów o kwotę 6 150,00 zł w rozdz.85219 par. 4300 </w:t>
      </w:r>
      <w:r w:rsidR="005071C2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przeznaczeniem na zabezpieczenie środków na wykonanie przeglądów konserwacyjnych urządzeń klimatyzacji i wentylacji zamontowanych w </w:t>
      </w:r>
      <w:r w:rsidR="005071C2">
        <w:rPr>
          <w:rFonts w:ascii="Times New Roman" w:hAnsi="Times New Roman" w:cs="Times New Roman"/>
          <w:sz w:val="24"/>
          <w:szCs w:val="24"/>
        </w:rPr>
        <w:t>budynku MGOPS.</w:t>
      </w:r>
    </w:p>
    <w:p w14:paraId="37269A4C" w14:textId="77777777" w:rsidR="00973C83" w:rsidRPr="00973C83" w:rsidRDefault="00973C83" w:rsidP="00973C83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BAEF09" w14:textId="77777777" w:rsidR="00917D41" w:rsidRPr="00917D41" w:rsidRDefault="004C6EA1" w:rsidP="00917D41">
      <w:pPr>
        <w:pStyle w:val="Akapitzlist"/>
        <w:numPr>
          <w:ilvl w:val="0"/>
          <w:numId w:val="27"/>
        </w:numPr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136ED">
        <w:rPr>
          <w:rFonts w:ascii="Times New Roman" w:hAnsi="Times New Roman" w:cs="Times New Roman"/>
          <w:sz w:val="24"/>
          <w:szCs w:val="24"/>
          <w:u w:val="single"/>
        </w:rPr>
        <w:t xml:space="preserve">Dokonuje się zmian w planach wydatków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Gminnego Zespołu Obsługi Oświaty </w:t>
      </w:r>
      <w:r>
        <w:rPr>
          <w:rFonts w:ascii="Times New Roman" w:hAnsi="Times New Roman" w:cs="Times New Roman"/>
          <w:sz w:val="24"/>
          <w:szCs w:val="24"/>
          <w:u w:val="single"/>
        </w:rPr>
        <w:br/>
        <w:t xml:space="preserve">oraz obsługiwanych jednostek </w:t>
      </w:r>
      <w:r w:rsidRPr="00A136ED">
        <w:rPr>
          <w:rFonts w:ascii="Times New Roman" w:hAnsi="Times New Roman" w:cs="Times New Roman"/>
          <w:sz w:val="24"/>
          <w:szCs w:val="24"/>
          <w:u w:val="single"/>
        </w:rPr>
        <w:t>na 202</w:t>
      </w: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A136ED">
        <w:rPr>
          <w:rFonts w:ascii="Times New Roman" w:hAnsi="Times New Roman" w:cs="Times New Roman"/>
          <w:sz w:val="24"/>
          <w:szCs w:val="24"/>
          <w:u w:val="single"/>
        </w:rPr>
        <w:t xml:space="preserve"> rok, wg wyszczególnienia</w:t>
      </w:r>
      <w:r w:rsidRPr="00A136ED">
        <w:rPr>
          <w:rFonts w:ascii="Times New Roman" w:hAnsi="Times New Roman" w:cs="Times New Roman"/>
          <w:sz w:val="24"/>
          <w:szCs w:val="24"/>
        </w:rPr>
        <w:t>:</w:t>
      </w:r>
    </w:p>
    <w:p w14:paraId="460444C8" w14:textId="66A6AF5D" w:rsidR="005071C2" w:rsidRPr="005071C2" w:rsidRDefault="005071C2" w:rsidP="005071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</w:rPr>
        <w:t xml:space="preserve">1) zwiększenie planu dochodów budżetowych na 2022 r. Szkoły Podstawowej im. Wojska Polskiego w Mroczy w rozdz. 80101 par. 0920 – 497,00 zł (do wysokości wykonanych dochodów z tyt. kapitalizacji odsetek od środków zgromadzonych na rachunku bankowym) </w:t>
      </w:r>
      <w:r>
        <w:rPr>
          <w:rFonts w:ascii="Times New Roman" w:hAnsi="Times New Roman" w:cs="Times New Roman"/>
          <w:sz w:val="24"/>
          <w:szCs w:val="24"/>
        </w:rPr>
        <w:br/>
      </w:r>
      <w:r w:rsidRPr="005071C2">
        <w:rPr>
          <w:rFonts w:ascii="Times New Roman" w:hAnsi="Times New Roman" w:cs="Times New Roman"/>
          <w:sz w:val="24"/>
          <w:szCs w:val="24"/>
        </w:rPr>
        <w:t xml:space="preserve">z przeznaczeniem na zwiększenie planu wydatków budżetowych na 2022 rok: </w:t>
      </w:r>
    </w:p>
    <w:p w14:paraId="2CCF8D04" w14:textId="23A274D4" w:rsidR="005071C2" w:rsidRPr="005071C2" w:rsidRDefault="005071C2" w:rsidP="005071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</w:rPr>
        <w:t xml:space="preserve">- w rozdz. 80195 par. 4440 w kwocie 385,00 zł w celu zabezpieczenia odpowiedniej wysokości środków na odprowadzenie odpisu na zakładowy fundusz świadczeń socjalnych dla nauczycieli emerytów naliczonego na podstawie przedłożonej przez dyrektora szkoły informacji </w:t>
      </w:r>
      <w:r>
        <w:rPr>
          <w:rFonts w:ascii="Times New Roman" w:hAnsi="Times New Roman" w:cs="Times New Roman"/>
          <w:sz w:val="24"/>
          <w:szCs w:val="24"/>
        </w:rPr>
        <w:br/>
      </w:r>
      <w:r w:rsidRPr="005071C2">
        <w:rPr>
          <w:rFonts w:ascii="Times New Roman" w:hAnsi="Times New Roman" w:cs="Times New Roman"/>
          <w:sz w:val="24"/>
          <w:szCs w:val="24"/>
        </w:rPr>
        <w:t>o wysokości pobieranych przez nich emerytur i rent</w:t>
      </w:r>
    </w:p>
    <w:p w14:paraId="31619C8F" w14:textId="77777777" w:rsidR="005071C2" w:rsidRPr="005071C2" w:rsidRDefault="005071C2" w:rsidP="005071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</w:rPr>
        <w:t>- w rozdz. 80101 par. 4360 w kwocie 112,00 zł w celu zabezpieczenia środków na usługi telekomunikacyjne.</w:t>
      </w:r>
    </w:p>
    <w:p w14:paraId="44EA55B9" w14:textId="61DF3C38" w:rsidR="005071C2" w:rsidRPr="005071C2" w:rsidRDefault="005071C2" w:rsidP="005071C2">
      <w:pPr>
        <w:widowControl w:val="0"/>
        <w:tabs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2) zwiększenie planu finansowego jednostek na 2022 rok w związku z przyznaniem Gminie Mrocza środków Funduszu Pomocy z tytułu wsparcia jednostek samorządu terytorialnego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5071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realizacji dodatkowych zadań oświatowych związanych z kształceniem, wychowaniem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5071C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opieką nad dziećmi i uczniami będącymi obywatelami Ukrainy w kwocie 8 268,00 zł,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5071C2">
        <w:rPr>
          <w:rFonts w:ascii="Times New Roman" w:hAnsi="Times New Roman" w:cs="Times New Roman"/>
          <w:sz w:val="24"/>
          <w:szCs w:val="24"/>
          <w:shd w:val="clear" w:color="auto" w:fill="FFFFFF"/>
        </w:rPr>
        <w:t>z przeznaczeniem na realizację tych zadań:</w:t>
      </w:r>
    </w:p>
    <w:p w14:paraId="6CE7667B" w14:textId="77777777" w:rsidR="005071C2" w:rsidRPr="005071C2" w:rsidRDefault="005071C2" w:rsidP="005071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</w:rPr>
        <w:t>a) Szkoła Podstawowa im. Wojska Polskiego  w Mroczy - w  rozdz. 80101:</w:t>
      </w:r>
    </w:p>
    <w:p w14:paraId="04537971" w14:textId="77777777" w:rsidR="005071C2" w:rsidRPr="005071C2" w:rsidRDefault="005071C2" w:rsidP="005071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</w:rPr>
        <w:t xml:space="preserve">- par. 4790 - 1.550,00 zł </w:t>
      </w:r>
    </w:p>
    <w:p w14:paraId="1166A82A" w14:textId="77777777" w:rsidR="005071C2" w:rsidRPr="005071C2" w:rsidRDefault="005071C2" w:rsidP="005071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</w:rPr>
        <w:t>- par. 4110 - 266,00 zł</w:t>
      </w:r>
    </w:p>
    <w:p w14:paraId="2A4E0B02" w14:textId="77777777" w:rsidR="005071C2" w:rsidRPr="005071C2" w:rsidRDefault="005071C2" w:rsidP="005071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</w:rPr>
        <w:t>- par. 4120 - 37,00 zł</w:t>
      </w:r>
    </w:p>
    <w:p w14:paraId="0F09049A" w14:textId="77777777" w:rsidR="005071C2" w:rsidRPr="005071C2" w:rsidRDefault="005071C2" w:rsidP="005071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</w:rPr>
        <w:t>b) Szkoła Podstawowa im. A. Mickiewicza w Witosławiu – w rozdz. 80101:</w:t>
      </w:r>
    </w:p>
    <w:p w14:paraId="68023640" w14:textId="77777777" w:rsidR="005071C2" w:rsidRPr="005071C2" w:rsidRDefault="005071C2" w:rsidP="005071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</w:rPr>
        <w:t xml:space="preserve">- par. 4790 - 539,50 zł </w:t>
      </w:r>
    </w:p>
    <w:p w14:paraId="37E818D5" w14:textId="77777777" w:rsidR="005071C2" w:rsidRPr="005071C2" w:rsidRDefault="005071C2" w:rsidP="005071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</w:rPr>
        <w:t>- par. 4110 - 92,25 zł</w:t>
      </w:r>
    </w:p>
    <w:p w14:paraId="5E0D6637" w14:textId="77777777" w:rsidR="005071C2" w:rsidRPr="005071C2" w:rsidRDefault="005071C2" w:rsidP="005071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</w:rPr>
        <w:t>- par. 4120 - 13,22 zł</w:t>
      </w:r>
    </w:p>
    <w:p w14:paraId="16E83F73" w14:textId="4732972C" w:rsidR="005071C2" w:rsidRPr="005071C2" w:rsidRDefault="005071C2" w:rsidP="005071C2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71C2">
        <w:rPr>
          <w:rFonts w:ascii="Times New Roman" w:hAnsi="Times New Roman" w:cs="Times New Roman"/>
          <w:sz w:val="24"/>
          <w:szCs w:val="24"/>
        </w:rPr>
        <w:t xml:space="preserve">c) Gminny Zespół Obsługi Oświaty w Mroczy – w rozdz. 80101 par. 2540 – 5.770,03 zł </w:t>
      </w:r>
      <w:r>
        <w:rPr>
          <w:rFonts w:ascii="Times New Roman" w:hAnsi="Times New Roman" w:cs="Times New Roman"/>
          <w:sz w:val="24"/>
          <w:szCs w:val="24"/>
        </w:rPr>
        <w:br/>
      </w:r>
      <w:r w:rsidRPr="005071C2">
        <w:rPr>
          <w:rFonts w:ascii="Times New Roman" w:hAnsi="Times New Roman" w:cs="Times New Roman"/>
          <w:sz w:val="24"/>
          <w:szCs w:val="24"/>
        </w:rPr>
        <w:t>z przeznaczeniem na dotację podmiotową dla Niepublicznej Szkoły Podstawowej w Kosowie.</w:t>
      </w:r>
      <w:r>
        <w:rPr>
          <w:rFonts w:ascii="Times New Roman" w:hAnsi="Times New Roman" w:cs="Times New Roman"/>
          <w:sz w:val="24"/>
          <w:szCs w:val="24"/>
        </w:rPr>
        <w:br/>
      </w:r>
      <w:r w:rsidRPr="005071C2">
        <w:rPr>
          <w:rFonts w:ascii="Times New Roman" w:hAnsi="Times New Roman" w:cs="Times New Roman"/>
          <w:sz w:val="24"/>
          <w:szCs w:val="24"/>
        </w:rPr>
        <w:t xml:space="preserve">3) zwiększenie planu wydatków budżetowych Szkoły Podstawowej im. A. Mickiewicza </w:t>
      </w:r>
      <w:r>
        <w:rPr>
          <w:rFonts w:ascii="Times New Roman" w:hAnsi="Times New Roman" w:cs="Times New Roman"/>
          <w:sz w:val="24"/>
          <w:szCs w:val="24"/>
        </w:rPr>
        <w:br/>
      </w:r>
      <w:r w:rsidRPr="005071C2">
        <w:rPr>
          <w:rFonts w:ascii="Times New Roman" w:hAnsi="Times New Roman" w:cs="Times New Roman"/>
          <w:sz w:val="24"/>
          <w:szCs w:val="24"/>
        </w:rPr>
        <w:t>w Witosławiu w rozdz. 80101 par. 4240 w kwocie 3.250,00 zł w celu zabezpieczenia środków na wkład własny w związku z planowanym przystąpieniem szkoły do Rządowego programu rozwijania szkolnej infrastruktury oraz kompetencji uczniów i nauczycieli w zakresie technologii informacyjno-komunikacyjnych na lata 2020-2024 „Aktywna tablica”.</w:t>
      </w:r>
    </w:p>
    <w:p w14:paraId="2404648E" w14:textId="57927460" w:rsidR="005071C2" w:rsidRDefault="005071C2" w:rsidP="00917D41">
      <w:pPr>
        <w:pStyle w:val="Akapitzlist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spacing w:after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E714BE4" w14:textId="77777777" w:rsidR="005071C2" w:rsidRPr="00917D41" w:rsidRDefault="005071C2" w:rsidP="00917D41">
      <w:pPr>
        <w:pStyle w:val="Akapitzlist"/>
        <w:tabs>
          <w:tab w:val="left" w:pos="42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spacing w:after="0"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D97A2BE" w14:textId="07CF5715" w:rsidR="00BF703E" w:rsidRPr="00917D41" w:rsidRDefault="007F1110" w:rsidP="00917D41">
      <w:pPr>
        <w:pStyle w:val="Akapitzlist"/>
        <w:widowControl w:val="0"/>
        <w:numPr>
          <w:ilvl w:val="0"/>
          <w:numId w:val="27"/>
        </w:numPr>
        <w:tabs>
          <w:tab w:val="left" w:pos="42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  <w:r w:rsidRPr="00917D41">
        <w:rPr>
          <w:rFonts w:ascii="Times New Roman" w:hAnsi="Times New Roman" w:cs="Times New Roman"/>
          <w:sz w:val="24"/>
          <w:szCs w:val="24"/>
          <w:u w:val="single"/>
        </w:rPr>
        <w:t>Dokonuje się zmian w planach wydatków budżetowych Urzędu Miasta i Gminy Mrocza na 2022 rok, wg wyszczególnienia</w:t>
      </w:r>
      <w:r w:rsidRPr="00917D41">
        <w:rPr>
          <w:rFonts w:ascii="Times New Roman" w:hAnsi="Times New Roman" w:cs="Times New Roman"/>
          <w:sz w:val="24"/>
          <w:szCs w:val="24"/>
        </w:rPr>
        <w:t>:</w:t>
      </w:r>
    </w:p>
    <w:p w14:paraId="2FE5392E" w14:textId="2D7D6894" w:rsidR="00917D41" w:rsidRDefault="00917D41" w:rsidP="005071C2">
      <w:pPr>
        <w:pStyle w:val="Akapitzlist"/>
        <w:widowControl w:val="0"/>
        <w:numPr>
          <w:ilvl w:val="0"/>
          <w:numId w:val="31"/>
        </w:numPr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917D41">
        <w:rPr>
          <w:rFonts w:ascii="Times New Roman" w:hAnsi="Times New Roman" w:cs="Times New Roman"/>
          <w:sz w:val="24"/>
          <w:szCs w:val="24"/>
        </w:rPr>
        <w:t xml:space="preserve">Dokonuje się przeniesienia </w:t>
      </w:r>
      <w:r w:rsidR="005071C2">
        <w:rPr>
          <w:rFonts w:ascii="Times New Roman" w:hAnsi="Times New Roman" w:cs="Times New Roman"/>
          <w:sz w:val="24"/>
          <w:szCs w:val="24"/>
        </w:rPr>
        <w:t xml:space="preserve">kwoty 9 000,00 zł </w:t>
      </w:r>
      <w:r w:rsidRPr="00917D41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rozdz. 750</w:t>
      </w:r>
      <w:r w:rsidR="005071C2">
        <w:rPr>
          <w:rFonts w:ascii="Times New Roman" w:hAnsi="Times New Roman" w:cs="Times New Roman"/>
          <w:sz w:val="24"/>
          <w:szCs w:val="24"/>
        </w:rPr>
        <w:t>75</w:t>
      </w:r>
      <w:r>
        <w:rPr>
          <w:rFonts w:ascii="Times New Roman" w:hAnsi="Times New Roman" w:cs="Times New Roman"/>
          <w:sz w:val="24"/>
          <w:szCs w:val="24"/>
        </w:rPr>
        <w:t xml:space="preserve"> par. 43</w:t>
      </w:r>
      <w:r w:rsidR="005071C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0 </w:t>
      </w:r>
      <w:r w:rsidR="005071C2">
        <w:rPr>
          <w:rFonts w:ascii="Times New Roman" w:hAnsi="Times New Roman" w:cs="Times New Roman"/>
          <w:sz w:val="24"/>
          <w:szCs w:val="24"/>
        </w:rPr>
        <w:t xml:space="preserve">na rozdz. 63003 </w:t>
      </w:r>
      <w:r w:rsidR="005071C2">
        <w:rPr>
          <w:rFonts w:ascii="Times New Roman" w:hAnsi="Times New Roman" w:cs="Times New Roman"/>
          <w:sz w:val="24"/>
          <w:szCs w:val="24"/>
        </w:rPr>
        <w:br/>
        <w:t xml:space="preserve">par. 2360 z przeznaczeniem na dofinansowanie turnusów na obozach kajakowo-wodniackich, </w:t>
      </w:r>
      <w:r w:rsidR="005071C2">
        <w:rPr>
          <w:rFonts w:ascii="Times New Roman" w:hAnsi="Times New Roman" w:cs="Times New Roman"/>
          <w:sz w:val="24"/>
          <w:szCs w:val="24"/>
        </w:rPr>
        <w:br/>
        <w:t xml:space="preserve">w których uczestniczyć będą dzieci i młodzież z terenu Gminy Mrocza. </w:t>
      </w:r>
    </w:p>
    <w:p w14:paraId="3F21D154" w14:textId="2CCF4023" w:rsidR="005071C2" w:rsidRDefault="005071C2" w:rsidP="005071C2">
      <w:pPr>
        <w:pStyle w:val="Akapitzlist"/>
        <w:widowControl w:val="0"/>
        <w:numPr>
          <w:ilvl w:val="0"/>
          <w:numId w:val="31"/>
        </w:numPr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zwiększenia o kwotę 453,91 zł w rozdz. 75412 par. 4190 z przeznaczeniem </w:t>
      </w:r>
      <w:r>
        <w:rPr>
          <w:rFonts w:ascii="Times New Roman" w:hAnsi="Times New Roman" w:cs="Times New Roman"/>
          <w:sz w:val="24"/>
          <w:szCs w:val="24"/>
        </w:rPr>
        <w:br/>
        <w:t>na nagrody wręczane podczas zawodów sportowo-pożarniczych dla jednostek OSP z Gminy Mrocza.</w:t>
      </w:r>
    </w:p>
    <w:p w14:paraId="25DC5928" w14:textId="20FEBC6A" w:rsidR="00F17051" w:rsidRDefault="00F17051" w:rsidP="005071C2">
      <w:pPr>
        <w:pStyle w:val="Akapitzlist"/>
        <w:widowControl w:val="0"/>
        <w:numPr>
          <w:ilvl w:val="0"/>
          <w:numId w:val="31"/>
        </w:numPr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Dokonuje się przeniesienia kwoty 7 300,00 zł z rozdz. 01043 par. 4430 oraz kwoty 200,00 </w:t>
      </w:r>
      <w:r>
        <w:rPr>
          <w:rFonts w:ascii="Times New Roman" w:hAnsi="Times New Roman" w:cs="Times New Roman"/>
          <w:sz w:val="24"/>
          <w:szCs w:val="24"/>
        </w:rPr>
        <w:lastRenderedPageBreak/>
        <w:t>zł z rodz. 90005 par. 4300 na:</w:t>
      </w:r>
    </w:p>
    <w:p w14:paraId="678EE98D" w14:textId="74E0F1B5" w:rsidR="00F17051" w:rsidRDefault="00F17051" w:rsidP="00F17051">
      <w:pPr>
        <w:pStyle w:val="Akapitzlist"/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rozdz. 01008 par. 4300 – kwota 5 000,00 zł – z przeznaczeniem na prace melioracyjne </w:t>
      </w:r>
      <w:r>
        <w:rPr>
          <w:rFonts w:ascii="Times New Roman" w:hAnsi="Times New Roman" w:cs="Times New Roman"/>
          <w:sz w:val="24"/>
          <w:szCs w:val="24"/>
        </w:rPr>
        <w:br/>
        <w:t>w miejscowości Witosław;</w:t>
      </w:r>
    </w:p>
    <w:p w14:paraId="4DE61AF5" w14:textId="4AC5841B" w:rsidR="00F17051" w:rsidRDefault="00F17051" w:rsidP="00F17051">
      <w:pPr>
        <w:pStyle w:val="Akapitzlist"/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01095 par. 4190 – kwota 300,00 zł – z przeznaczeniem na nagrody w Olimpiadzie Rolniczej Organizowanej przez KPODR Minikowo;</w:t>
      </w:r>
    </w:p>
    <w:p w14:paraId="1669D36E" w14:textId="601BE80E" w:rsidR="00F17051" w:rsidRDefault="00F17051" w:rsidP="00F17051">
      <w:pPr>
        <w:pStyle w:val="Akapitzlist"/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01095 par. 4300 – kwota 1 700,00 zł – z przeznaczeniem na transport wody pitnej;</w:t>
      </w:r>
    </w:p>
    <w:p w14:paraId="29A2518E" w14:textId="24AC4F58" w:rsidR="00F17051" w:rsidRDefault="00F17051" w:rsidP="00F17051">
      <w:pPr>
        <w:pStyle w:val="Akapitzlist"/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rozdz. 90005 par. 4210 – kwota 500,00 zł – z przeznaczeniem na zakup artykułów biurowych dla punktu informacyjno-konsultacyjnego programu Czyste Powietrze.</w:t>
      </w:r>
    </w:p>
    <w:p w14:paraId="016CB252" w14:textId="02B08DE1" w:rsidR="00F17051" w:rsidRDefault="00F17051" w:rsidP="00F17051">
      <w:pPr>
        <w:pStyle w:val="Akapitzlist"/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Dokonuje się zmniejszenia planu wydatków w rozdz. 75023 par. 4210 o kwotę  1 000,00 zł oraz w rozdz. 75095 par. 4430 o kwotę 1 000,00 zł z przeznaczeniem na </w:t>
      </w:r>
      <w:r w:rsidR="00850017">
        <w:rPr>
          <w:rFonts w:ascii="Times New Roman" w:hAnsi="Times New Roman" w:cs="Times New Roman"/>
          <w:sz w:val="24"/>
          <w:szCs w:val="24"/>
        </w:rPr>
        <w:t>wydatki MGOPS.</w:t>
      </w:r>
    </w:p>
    <w:p w14:paraId="7329B124" w14:textId="77777777" w:rsidR="00850017" w:rsidRPr="00270841" w:rsidRDefault="00850017" w:rsidP="00850017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270841">
        <w:rPr>
          <w:rFonts w:ascii="Times New Roman" w:hAnsi="Times New Roman" w:cs="Times New Roman"/>
          <w:sz w:val="24"/>
          <w:szCs w:val="24"/>
        </w:rPr>
        <w:t>Dokonuje się częściowego rozwiązania:</w:t>
      </w:r>
    </w:p>
    <w:p w14:paraId="217DB162" w14:textId="39C8034D" w:rsidR="00850017" w:rsidRPr="00BF703E" w:rsidRDefault="00850017" w:rsidP="00850017">
      <w:pPr>
        <w:pStyle w:val="Akapitzlist"/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Pr="00BF703E">
        <w:rPr>
          <w:rFonts w:ascii="Times New Roman" w:hAnsi="Times New Roman" w:cs="Times New Roman"/>
          <w:sz w:val="24"/>
          <w:szCs w:val="24"/>
        </w:rPr>
        <w:t xml:space="preserve"> rezerwy ogólnej </w:t>
      </w:r>
      <w:r>
        <w:rPr>
          <w:rFonts w:ascii="Times New Roman" w:hAnsi="Times New Roman" w:cs="Times New Roman"/>
          <w:sz w:val="24"/>
          <w:szCs w:val="24"/>
        </w:rPr>
        <w:t xml:space="preserve">i celowej </w:t>
      </w:r>
      <w:r w:rsidRPr="00BF703E">
        <w:rPr>
          <w:rFonts w:ascii="Times New Roman" w:hAnsi="Times New Roman" w:cs="Times New Roman"/>
          <w:sz w:val="24"/>
          <w:szCs w:val="24"/>
        </w:rPr>
        <w:t xml:space="preserve">(75818.4810) o kwotę </w:t>
      </w:r>
      <w:r>
        <w:rPr>
          <w:rFonts w:ascii="Times New Roman" w:hAnsi="Times New Roman" w:cs="Times New Roman"/>
          <w:sz w:val="24"/>
          <w:szCs w:val="24"/>
        </w:rPr>
        <w:t xml:space="preserve">7 400,00 </w:t>
      </w:r>
      <w:r w:rsidRPr="00BF703E">
        <w:rPr>
          <w:rFonts w:ascii="Times New Roman" w:hAnsi="Times New Roman" w:cs="Times New Roman"/>
          <w:sz w:val="24"/>
          <w:szCs w:val="24"/>
        </w:rPr>
        <w:t>zł z przeznaczeniem na:</w:t>
      </w:r>
    </w:p>
    <w:p w14:paraId="6E0AC774" w14:textId="2CB54971" w:rsidR="00850017" w:rsidRDefault="00850017" w:rsidP="00850017">
      <w:p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71C2">
        <w:rPr>
          <w:rFonts w:ascii="Times New Roman" w:hAnsi="Times New Roman" w:cs="Times New Roman"/>
          <w:sz w:val="24"/>
          <w:szCs w:val="24"/>
        </w:rPr>
        <w:t>wkład własny w związku z planowanym przystąpieniem szkoły do Rządowego programu rozwijania szkolnej infrastruktury oraz kompetencji uczniów i nauczycieli w zakresie technologii informacyjno-komunikacyjnych na lata 2020-2024 „Aktywna tablica”</w:t>
      </w:r>
      <w:r>
        <w:rPr>
          <w:rFonts w:ascii="Times New Roman" w:hAnsi="Times New Roman" w:cs="Times New Roman"/>
          <w:sz w:val="24"/>
          <w:szCs w:val="24"/>
        </w:rPr>
        <w:br/>
        <w:t>(kwota 3 250,00 zł)</w:t>
      </w:r>
    </w:p>
    <w:p w14:paraId="56745186" w14:textId="4EA8A85B" w:rsidR="00850017" w:rsidRPr="00BF703E" w:rsidRDefault="00850017" w:rsidP="00850017">
      <w:p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zabezpieczenie środków na wykonanie niezbędnych przeglądów konserwacyjnych urządzeń klimatyzacji i wentylacji zamontowanych w budynku MGOPS (kwota 4 150,00 zł).</w:t>
      </w:r>
    </w:p>
    <w:p w14:paraId="2E929897" w14:textId="41CF30AB" w:rsidR="00850017" w:rsidRPr="001432F8" w:rsidRDefault="00850017" w:rsidP="00850017">
      <w:pPr>
        <w:tabs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32F8">
        <w:rPr>
          <w:rFonts w:ascii="Times New Roman" w:hAnsi="Times New Roman" w:cs="Times New Roman"/>
          <w:sz w:val="24"/>
          <w:szCs w:val="24"/>
        </w:rPr>
        <w:t>Po rozwiązaniu rezerwy kształtują się następująco:</w:t>
      </w:r>
    </w:p>
    <w:p w14:paraId="48F49E9D" w14:textId="435FE6FD" w:rsidR="00850017" w:rsidRPr="001432F8" w:rsidRDefault="00850017" w:rsidP="00850017">
      <w:pPr>
        <w:pStyle w:val="Standard"/>
        <w:tabs>
          <w:tab w:val="left" w:pos="-2172"/>
          <w:tab w:val="left" w:pos="-1464"/>
          <w:tab w:val="left" w:pos="-756"/>
          <w:tab w:val="left" w:pos="-48"/>
          <w:tab w:val="left" w:pos="0"/>
          <w:tab w:val="left" w:pos="2076"/>
          <w:tab w:val="left" w:pos="2784"/>
          <w:tab w:val="left" w:pos="3492"/>
          <w:tab w:val="left" w:pos="4200"/>
          <w:tab w:val="left" w:pos="4908"/>
          <w:tab w:val="left" w:pos="5616"/>
          <w:tab w:val="left" w:pos="6324"/>
          <w:tab w:val="left" w:pos="7032"/>
        </w:tabs>
        <w:jc w:val="both"/>
      </w:pPr>
      <w:r w:rsidRPr="001432F8">
        <w:t xml:space="preserve">- rezerwa ogólna </w:t>
      </w:r>
      <w:r>
        <w:t>22 718,23</w:t>
      </w:r>
      <w:r w:rsidRPr="001432F8">
        <w:t xml:space="preserve"> zł;</w:t>
      </w:r>
    </w:p>
    <w:p w14:paraId="6B75CAFE" w14:textId="6D2653DC" w:rsidR="00850017" w:rsidRDefault="00850017" w:rsidP="00850017">
      <w:pPr>
        <w:pStyle w:val="Standard"/>
        <w:tabs>
          <w:tab w:val="left" w:pos="-2172"/>
          <w:tab w:val="left" w:pos="-1464"/>
          <w:tab w:val="left" w:pos="-756"/>
          <w:tab w:val="left" w:pos="-48"/>
          <w:tab w:val="left" w:pos="426"/>
          <w:tab w:val="left" w:pos="660"/>
          <w:tab w:val="left" w:pos="2076"/>
          <w:tab w:val="left" w:pos="2784"/>
          <w:tab w:val="left" w:pos="3492"/>
          <w:tab w:val="left" w:pos="4200"/>
          <w:tab w:val="left" w:pos="4908"/>
          <w:tab w:val="left" w:pos="5616"/>
          <w:tab w:val="left" w:pos="6324"/>
          <w:tab w:val="left" w:pos="7032"/>
        </w:tabs>
        <w:ind w:left="426" w:hanging="426"/>
        <w:jc w:val="both"/>
      </w:pPr>
      <w:r>
        <w:t>- rezerwy celowa na zarządzanie kryzysowe bez zmian 60 000,00 zł;</w:t>
      </w:r>
    </w:p>
    <w:p w14:paraId="20F969F0" w14:textId="77777777" w:rsidR="00850017" w:rsidRDefault="00850017" w:rsidP="00850017">
      <w:pPr>
        <w:pStyle w:val="Standard"/>
        <w:tabs>
          <w:tab w:val="left" w:pos="-2172"/>
          <w:tab w:val="left" w:pos="-1464"/>
          <w:tab w:val="left" w:pos="-756"/>
          <w:tab w:val="left" w:pos="-48"/>
          <w:tab w:val="left" w:pos="426"/>
          <w:tab w:val="left" w:pos="660"/>
          <w:tab w:val="left" w:pos="2076"/>
          <w:tab w:val="left" w:pos="2784"/>
          <w:tab w:val="left" w:pos="3492"/>
          <w:tab w:val="left" w:pos="4200"/>
          <w:tab w:val="left" w:pos="4908"/>
          <w:tab w:val="left" w:pos="5616"/>
          <w:tab w:val="left" w:pos="6324"/>
          <w:tab w:val="left" w:pos="7032"/>
        </w:tabs>
        <w:ind w:left="426" w:hanging="426"/>
        <w:jc w:val="both"/>
      </w:pPr>
      <w:r>
        <w:t>- rezerwa na odprawy emerytalne 182 871,00 zł;</w:t>
      </w:r>
    </w:p>
    <w:p w14:paraId="1B61D2D0" w14:textId="77777777" w:rsidR="00850017" w:rsidRPr="002D4ABF" w:rsidRDefault="00850017" w:rsidP="00850017">
      <w:pPr>
        <w:pStyle w:val="Standard"/>
        <w:tabs>
          <w:tab w:val="left" w:pos="-2172"/>
          <w:tab w:val="left" w:pos="-1464"/>
          <w:tab w:val="left" w:pos="-756"/>
          <w:tab w:val="left" w:pos="-48"/>
          <w:tab w:val="left" w:pos="426"/>
          <w:tab w:val="left" w:pos="660"/>
          <w:tab w:val="left" w:pos="2076"/>
          <w:tab w:val="left" w:pos="2784"/>
          <w:tab w:val="left" w:pos="3492"/>
          <w:tab w:val="left" w:pos="4200"/>
          <w:tab w:val="left" w:pos="4908"/>
          <w:tab w:val="left" w:pos="5616"/>
          <w:tab w:val="left" w:pos="6324"/>
          <w:tab w:val="left" w:pos="7032"/>
        </w:tabs>
        <w:ind w:left="426" w:hanging="426"/>
        <w:jc w:val="both"/>
      </w:pPr>
      <w:r>
        <w:t xml:space="preserve">- rezerwa na inwestycje i zakupy inwestycyjne </w:t>
      </w:r>
      <w:r>
        <w:rPr>
          <w:rFonts w:eastAsia="Times New Roman"/>
          <w:color w:val="000000"/>
          <w:lang w:eastAsia="pl-PL"/>
        </w:rPr>
        <w:t>271 135,68 zł.</w:t>
      </w:r>
    </w:p>
    <w:p w14:paraId="4A3FA75C" w14:textId="12E13900" w:rsidR="00850017" w:rsidRDefault="00850017" w:rsidP="00F17051">
      <w:pPr>
        <w:pStyle w:val="Akapitzlist"/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</w:p>
    <w:p w14:paraId="552C16E1" w14:textId="6ED43350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C17188" w14:textId="612D56C8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3671179" w14:textId="44160821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42A42B" w14:textId="43A0D8B7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A6CF2F" w14:textId="7666E45C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5396A7" w14:textId="75C780F9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ABB76A" w14:textId="33A800CD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F338128" w14:textId="05EEAD5B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7D3D06" w14:textId="4F9AD529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1F078C4" w14:textId="015595C7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5FAAF7" w14:textId="302EB4FF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E25742" w14:textId="283A306E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60C14E" w14:textId="29E4A2E8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4A6264" w14:textId="17AD7471" w:rsidR="005071C2" w:rsidRDefault="005071C2" w:rsidP="005071C2">
      <w:pPr>
        <w:widowControl w:val="0"/>
        <w:tabs>
          <w:tab w:val="left" w:pos="0"/>
          <w:tab w:val="left" w:pos="28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071C2" w:rsidSect="006C0355">
      <w:pgSz w:w="11906" w:h="16838"/>
      <w:pgMar w:top="1417" w:right="1417" w:bottom="1417" w:left="1417" w:header="720" w:footer="72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E8F0E9" w14:textId="77777777" w:rsidR="006464C5" w:rsidRDefault="006464C5" w:rsidP="00973C83">
      <w:pPr>
        <w:spacing w:after="0" w:line="240" w:lineRule="auto"/>
      </w:pPr>
      <w:r>
        <w:separator/>
      </w:r>
    </w:p>
  </w:endnote>
  <w:endnote w:type="continuationSeparator" w:id="0">
    <w:p w14:paraId="0F46610E" w14:textId="77777777" w:rsidR="006464C5" w:rsidRDefault="006464C5" w:rsidP="00973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68082" w14:textId="77777777" w:rsidR="006464C5" w:rsidRDefault="006464C5" w:rsidP="00973C83">
      <w:pPr>
        <w:spacing w:after="0" w:line="240" w:lineRule="auto"/>
      </w:pPr>
      <w:r>
        <w:separator/>
      </w:r>
    </w:p>
  </w:footnote>
  <w:footnote w:type="continuationSeparator" w:id="0">
    <w:p w14:paraId="0D43E522" w14:textId="77777777" w:rsidR="006464C5" w:rsidRDefault="006464C5" w:rsidP="00973C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suff w:val="nothing"/>
      <w:lvlText w:val="%1"/>
      <w:lvlJc w:val="left"/>
      <w:pPr>
        <w:ind w:left="-219" w:hanging="432"/>
      </w:pPr>
    </w:lvl>
    <w:lvl w:ilvl="1">
      <w:start w:val="1"/>
      <w:numFmt w:val="lowerLetter"/>
      <w:lvlText w:val="%2)"/>
      <w:lvlJc w:val="left"/>
      <w:pPr>
        <w:ind w:left="160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lowerLetter"/>
      <w:lvlText w:val="%3)"/>
      <w:lvlJc w:val="left"/>
      <w:pPr>
        <w:ind w:left="520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lowerLetter"/>
      <w:lvlText w:val="%4)"/>
      <w:lvlJc w:val="left"/>
      <w:pPr>
        <w:ind w:left="880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lowerLetter"/>
      <w:lvlText w:val="%5)"/>
      <w:lvlJc w:val="left"/>
      <w:pPr>
        <w:ind w:left="1240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lowerLetter"/>
      <w:lvlText w:val="%6)"/>
      <w:lvlJc w:val="left"/>
      <w:pPr>
        <w:ind w:left="1600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lowerLetter"/>
      <w:lvlText w:val="%7)"/>
      <w:lvlJc w:val="left"/>
      <w:pPr>
        <w:ind w:left="1960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lowerLetter"/>
      <w:lvlText w:val="%8)"/>
      <w:lvlJc w:val="left"/>
      <w:pPr>
        <w:ind w:left="2320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lowerLetter"/>
      <w:lvlText w:val="%9)"/>
      <w:lvlJc w:val="left"/>
      <w:pPr>
        <w:ind w:left="2680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1">
    <w:nsid w:val="00000002"/>
    <w:multiLevelType w:val="multilevel"/>
    <w:tmpl w:val="B7D887EC"/>
    <w:lvl w:ilvl="0">
      <w:start w:val="1"/>
      <w:numFmt w:val="decimal"/>
      <w:lvlText w:val="%1."/>
      <w:lvlJc w:val="left"/>
      <w:pPr>
        <w:ind w:left="357" w:hanging="357"/>
      </w:pPr>
      <w:rPr>
        <w:rFonts w:ascii="Times New Roman" w:eastAsiaTheme="minorHAnsi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717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077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437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1797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157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517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2877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237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3">
    <w:nsid w:val="00000004"/>
    <w:multiLevelType w:val="multilevel"/>
    <w:tmpl w:val="9120DE94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/>
        <w:bCs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94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)"/>
      <w:lvlJc w:val="left"/>
      <w:pPr>
        <w:ind w:left="5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7">
    <w:nsid w:val="00000008"/>
    <w:multiLevelType w:val="multilevel"/>
    <w:tmpl w:val="0CFC76DA"/>
    <w:lvl w:ilvl="0">
      <w:start w:val="1"/>
      <w:numFmt w:val="decimal"/>
      <w:lvlText w:val="%1."/>
      <w:lvlJc w:val="left"/>
      <w:pPr>
        <w:ind w:left="584" w:hanging="357"/>
      </w:pPr>
      <w:rPr>
        <w:rFonts w:ascii="Times New Roman" w:eastAsiaTheme="minorHAnsi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9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3)"/>
      <w:lvlJc w:val="left"/>
      <w:pPr>
        <w:ind w:left="13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3">
      <w:start w:val="1"/>
      <w:numFmt w:val="decimal"/>
      <w:lvlText w:val="%4)"/>
      <w:lvlJc w:val="left"/>
      <w:pPr>
        <w:ind w:left="16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4">
      <w:start w:val="1"/>
      <w:numFmt w:val="decimal"/>
      <w:lvlText w:val="%5)"/>
      <w:lvlJc w:val="left"/>
      <w:pPr>
        <w:ind w:left="202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5">
      <w:start w:val="1"/>
      <w:numFmt w:val="decimal"/>
      <w:lvlText w:val="%6)"/>
      <w:lvlJc w:val="left"/>
      <w:pPr>
        <w:ind w:left="238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6">
      <w:start w:val="1"/>
      <w:numFmt w:val="decimal"/>
      <w:lvlText w:val="%7)"/>
      <w:lvlJc w:val="left"/>
      <w:pPr>
        <w:ind w:left="274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7">
      <w:start w:val="1"/>
      <w:numFmt w:val="decimal"/>
      <w:lvlText w:val="%8)"/>
      <w:lvlJc w:val="left"/>
      <w:pPr>
        <w:ind w:left="310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  <w:lvl w:ilvl="8">
      <w:start w:val="1"/>
      <w:numFmt w:val="decimal"/>
      <w:lvlText w:val="%9)"/>
      <w:lvlJc w:val="left"/>
      <w:pPr>
        <w:ind w:left="3464" w:hanging="357"/>
      </w:pPr>
      <w:rPr>
        <w:rFonts w:ascii="Times New Roman" w:hAnsi="Times New Roman" w:cs="Times New Roman"/>
        <w:b w:val="0"/>
        <w:bCs w:val="0"/>
        <w:i w:val="0"/>
        <w:iCs w:val="0"/>
        <w:strike w:val="0"/>
        <w:color w:val="auto"/>
        <w:sz w:val="24"/>
        <w:szCs w:val="24"/>
        <w:u w:val="none"/>
      </w:rPr>
    </w:lvl>
  </w:abstractNum>
  <w:abstractNum w:abstractNumId="8">
    <w:nsid w:val="08292B27"/>
    <w:multiLevelType w:val="hybridMultilevel"/>
    <w:tmpl w:val="66E28AE8"/>
    <w:lvl w:ilvl="0" w:tplc="AD647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F827E6"/>
    <w:multiLevelType w:val="hybridMultilevel"/>
    <w:tmpl w:val="A5CE64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AC96FC0"/>
    <w:multiLevelType w:val="hybridMultilevel"/>
    <w:tmpl w:val="204A17EA"/>
    <w:lvl w:ilvl="0" w:tplc="D28286D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0E2D1A01"/>
    <w:multiLevelType w:val="hybridMultilevel"/>
    <w:tmpl w:val="37CE4ACA"/>
    <w:lvl w:ilvl="0" w:tplc="ECC853AA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E10AD4"/>
    <w:multiLevelType w:val="hybridMultilevel"/>
    <w:tmpl w:val="03B49204"/>
    <w:lvl w:ilvl="0" w:tplc="89A882E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>
    <w:nsid w:val="129D4E2A"/>
    <w:multiLevelType w:val="hybridMultilevel"/>
    <w:tmpl w:val="04C8E722"/>
    <w:lvl w:ilvl="0" w:tplc="ACC6963C">
      <w:start w:val="1"/>
      <w:numFmt w:val="decimal"/>
      <w:lvlText w:val="%1."/>
      <w:lvlJc w:val="left"/>
      <w:pPr>
        <w:ind w:left="143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>
    <w:nsid w:val="2CB018C3"/>
    <w:multiLevelType w:val="multilevel"/>
    <w:tmpl w:val="2A708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D749AD"/>
    <w:multiLevelType w:val="hybridMultilevel"/>
    <w:tmpl w:val="7744CFD0"/>
    <w:lvl w:ilvl="0" w:tplc="C34277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4003E1"/>
    <w:multiLevelType w:val="hybridMultilevel"/>
    <w:tmpl w:val="FDE87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275BE"/>
    <w:multiLevelType w:val="hybridMultilevel"/>
    <w:tmpl w:val="493AC494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60196E"/>
    <w:multiLevelType w:val="hybridMultilevel"/>
    <w:tmpl w:val="578E74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FF3957"/>
    <w:multiLevelType w:val="hybridMultilevel"/>
    <w:tmpl w:val="545C9ED4"/>
    <w:lvl w:ilvl="0" w:tplc="9C62E252">
      <w:start w:val="1"/>
      <w:numFmt w:val="upperRoman"/>
      <w:lvlText w:val="%1."/>
      <w:lvlJc w:val="left"/>
      <w:pPr>
        <w:ind w:left="1077" w:hanging="72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0">
    <w:nsid w:val="4F6D44E2"/>
    <w:multiLevelType w:val="hybridMultilevel"/>
    <w:tmpl w:val="C61CA824"/>
    <w:lvl w:ilvl="0" w:tplc="4A8AF68A">
      <w:start w:val="9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>
    <w:nsid w:val="537E5BD1"/>
    <w:multiLevelType w:val="hybridMultilevel"/>
    <w:tmpl w:val="84401006"/>
    <w:lvl w:ilvl="0" w:tplc="1862E856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A61CCE"/>
    <w:multiLevelType w:val="hybridMultilevel"/>
    <w:tmpl w:val="E98EB1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631A9C"/>
    <w:multiLevelType w:val="hybridMultilevel"/>
    <w:tmpl w:val="F51A9712"/>
    <w:lvl w:ilvl="0" w:tplc="03B20DE4">
      <w:start w:val="1"/>
      <w:numFmt w:val="decimal"/>
      <w:lvlText w:val="%1."/>
      <w:lvlJc w:val="left"/>
      <w:pPr>
        <w:ind w:left="780" w:hanging="720"/>
      </w:pPr>
      <w:rPr>
        <w:rFonts w:ascii="Times New Roman" w:eastAsiaTheme="minorHAnsi" w:hAnsi="Times New Roman" w:cs="Times New Roman"/>
        <w:b/>
        <w:bCs/>
      </w:rPr>
    </w:lvl>
    <w:lvl w:ilvl="1" w:tplc="40AC6894">
      <w:start w:val="1"/>
      <w:numFmt w:val="decimal"/>
      <w:lvlText w:val="%2."/>
      <w:lvlJc w:val="left"/>
      <w:pPr>
        <w:ind w:left="1140" w:hanging="360"/>
      </w:pPr>
      <w:rPr>
        <w:rFonts w:ascii="Times New Roman" w:eastAsiaTheme="minorHAnsi" w:hAnsi="Times New Roman" w:cs="Times New Roman"/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600267F5"/>
    <w:multiLevelType w:val="hybridMultilevel"/>
    <w:tmpl w:val="A76C5CA8"/>
    <w:lvl w:ilvl="0" w:tplc="7FF8C3F2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011B39"/>
    <w:multiLevelType w:val="hybridMultilevel"/>
    <w:tmpl w:val="76BA25D2"/>
    <w:lvl w:ilvl="0" w:tplc="04F81E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F45256"/>
    <w:multiLevelType w:val="hybridMultilevel"/>
    <w:tmpl w:val="23A2711A"/>
    <w:lvl w:ilvl="0" w:tplc="6A7211CC">
      <w:start w:val="1"/>
      <w:numFmt w:val="decimal"/>
      <w:lvlText w:val="%1."/>
      <w:lvlJc w:val="left"/>
      <w:pPr>
        <w:ind w:left="1077" w:hanging="72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>
    <w:nsid w:val="6A49389B"/>
    <w:multiLevelType w:val="multilevel"/>
    <w:tmpl w:val="92F06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A4C3708"/>
    <w:multiLevelType w:val="hybridMultilevel"/>
    <w:tmpl w:val="EED4E69E"/>
    <w:lvl w:ilvl="0" w:tplc="FC748218">
      <w:start w:val="7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E0F49118">
      <w:start w:val="1"/>
      <w:numFmt w:val="decimal"/>
      <w:lvlText w:val="%2."/>
      <w:lvlJc w:val="left"/>
      <w:pPr>
        <w:ind w:left="1307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9">
    <w:nsid w:val="730D0DF1"/>
    <w:multiLevelType w:val="hybridMultilevel"/>
    <w:tmpl w:val="FC700BF8"/>
    <w:lvl w:ilvl="0" w:tplc="AEEE93C2">
      <w:start w:val="1"/>
      <w:numFmt w:val="decimal"/>
      <w:lvlText w:val="%1."/>
      <w:lvlJc w:val="left"/>
      <w:pPr>
        <w:ind w:left="1437" w:hanging="360"/>
      </w:pPr>
      <w:rPr>
        <w:rFonts w:hint="default"/>
        <w:sz w:val="24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0">
    <w:nsid w:val="742800EF"/>
    <w:multiLevelType w:val="hybridMultilevel"/>
    <w:tmpl w:val="9F32AA76"/>
    <w:lvl w:ilvl="0" w:tplc="B218C8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A81409"/>
    <w:multiLevelType w:val="hybridMultilevel"/>
    <w:tmpl w:val="1E6A1FBA"/>
    <w:lvl w:ilvl="0" w:tplc="01D239D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3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8"/>
  </w:num>
  <w:num w:numId="13">
    <w:abstractNumId w:val="26"/>
  </w:num>
  <w:num w:numId="14">
    <w:abstractNumId w:val="23"/>
  </w:num>
  <w:num w:numId="15">
    <w:abstractNumId w:val="30"/>
  </w:num>
  <w:num w:numId="16">
    <w:abstractNumId w:val="16"/>
  </w:num>
  <w:num w:numId="17">
    <w:abstractNumId w:val="10"/>
  </w:num>
  <w:num w:numId="18">
    <w:abstractNumId w:val="9"/>
  </w:num>
  <w:num w:numId="19">
    <w:abstractNumId w:val="21"/>
  </w:num>
  <w:num w:numId="20">
    <w:abstractNumId w:val="25"/>
  </w:num>
  <w:num w:numId="21">
    <w:abstractNumId w:val="12"/>
  </w:num>
  <w:num w:numId="22">
    <w:abstractNumId w:val="17"/>
  </w:num>
  <w:num w:numId="23">
    <w:abstractNumId w:val="24"/>
  </w:num>
  <w:num w:numId="24">
    <w:abstractNumId w:val="11"/>
  </w:num>
  <w:num w:numId="25">
    <w:abstractNumId w:val="27"/>
  </w:num>
  <w:num w:numId="26">
    <w:abstractNumId w:val="14"/>
  </w:num>
  <w:num w:numId="27">
    <w:abstractNumId w:val="19"/>
  </w:num>
  <w:num w:numId="28">
    <w:abstractNumId w:val="8"/>
  </w:num>
  <w:num w:numId="29">
    <w:abstractNumId w:val="15"/>
  </w:num>
  <w:num w:numId="30">
    <w:abstractNumId w:val="29"/>
  </w:num>
  <w:num w:numId="31">
    <w:abstractNumId w:val="13"/>
  </w:num>
  <w:num w:numId="32">
    <w:abstractNumId w:val="20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851"/>
    <w:rsid w:val="00017A5A"/>
    <w:rsid w:val="0002495B"/>
    <w:rsid w:val="0003238C"/>
    <w:rsid w:val="00037304"/>
    <w:rsid w:val="000467DA"/>
    <w:rsid w:val="000715A7"/>
    <w:rsid w:val="000934DE"/>
    <w:rsid w:val="000A348E"/>
    <w:rsid w:val="000B7D03"/>
    <w:rsid w:val="000D59E1"/>
    <w:rsid w:val="000E31BB"/>
    <w:rsid w:val="00101AA7"/>
    <w:rsid w:val="001146C8"/>
    <w:rsid w:val="001432F8"/>
    <w:rsid w:val="0015391B"/>
    <w:rsid w:val="001A46FB"/>
    <w:rsid w:val="001B1FDD"/>
    <w:rsid w:val="001C424D"/>
    <w:rsid w:val="00200E30"/>
    <w:rsid w:val="0021427A"/>
    <w:rsid w:val="0024140F"/>
    <w:rsid w:val="00270841"/>
    <w:rsid w:val="002963A5"/>
    <w:rsid w:val="002D5003"/>
    <w:rsid w:val="003105BF"/>
    <w:rsid w:val="00331266"/>
    <w:rsid w:val="0035382D"/>
    <w:rsid w:val="00377D47"/>
    <w:rsid w:val="003B1CD6"/>
    <w:rsid w:val="003C09C6"/>
    <w:rsid w:val="003C14EC"/>
    <w:rsid w:val="003C4F30"/>
    <w:rsid w:val="003E5159"/>
    <w:rsid w:val="00413B04"/>
    <w:rsid w:val="0043197A"/>
    <w:rsid w:val="00431F0D"/>
    <w:rsid w:val="00434FC1"/>
    <w:rsid w:val="00437FCF"/>
    <w:rsid w:val="00460146"/>
    <w:rsid w:val="0046331E"/>
    <w:rsid w:val="004912C9"/>
    <w:rsid w:val="004B295E"/>
    <w:rsid w:val="004C3283"/>
    <w:rsid w:val="004C6EA1"/>
    <w:rsid w:val="004E52EE"/>
    <w:rsid w:val="005071C2"/>
    <w:rsid w:val="00512E47"/>
    <w:rsid w:val="00514B46"/>
    <w:rsid w:val="00517A55"/>
    <w:rsid w:val="0052551B"/>
    <w:rsid w:val="005405AE"/>
    <w:rsid w:val="00545F57"/>
    <w:rsid w:val="00556E76"/>
    <w:rsid w:val="005618C4"/>
    <w:rsid w:val="005B2D27"/>
    <w:rsid w:val="005B7F59"/>
    <w:rsid w:val="005E5995"/>
    <w:rsid w:val="00612929"/>
    <w:rsid w:val="006464C5"/>
    <w:rsid w:val="00655F24"/>
    <w:rsid w:val="00666C16"/>
    <w:rsid w:val="00673AB0"/>
    <w:rsid w:val="0067728F"/>
    <w:rsid w:val="00683D92"/>
    <w:rsid w:val="00691C73"/>
    <w:rsid w:val="006A354C"/>
    <w:rsid w:val="006A39C1"/>
    <w:rsid w:val="006A7BC4"/>
    <w:rsid w:val="006D58EF"/>
    <w:rsid w:val="006E624B"/>
    <w:rsid w:val="007137C5"/>
    <w:rsid w:val="00713E78"/>
    <w:rsid w:val="00723492"/>
    <w:rsid w:val="00744530"/>
    <w:rsid w:val="0077213B"/>
    <w:rsid w:val="007B09A5"/>
    <w:rsid w:val="007B6851"/>
    <w:rsid w:val="007F1110"/>
    <w:rsid w:val="008234BB"/>
    <w:rsid w:val="00831488"/>
    <w:rsid w:val="00850017"/>
    <w:rsid w:val="00871014"/>
    <w:rsid w:val="008F24FA"/>
    <w:rsid w:val="00900271"/>
    <w:rsid w:val="00900778"/>
    <w:rsid w:val="00911808"/>
    <w:rsid w:val="00911C71"/>
    <w:rsid w:val="00917D41"/>
    <w:rsid w:val="00962725"/>
    <w:rsid w:val="00966951"/>
    <w:rsid w:val="00971ECA"/>
    <w:rsid w:val="00973C83"/>
    <w:rsid w:val="00975068"/>
    <w:rsid w:val="009A47B2"/>
    <w:rsid w:val="009A5A56"/>
    <w:rsid w:val="009C5A7B"/>
    <w:rsid w:val="009D0628"/>
    <w:rsid w:val="009D3C31"/>
    <w:rsid w:val="00A01922"/>
    <w:rsid w:val="00A03BD7"/>
    <w:rsid w:val="00A279E4"/>
    <w:rsid w:val="00A3037E"/>
    <w:rsid w:val="00A4675C"/>
    <w:rsid w:val="00A61565"/>
    <w:rsid w:val="00A629F3"/>
    <w:rsid w:val="00A7453D"/>
    <w:rsid w:val="00AC0617"/>
    <w:rsid w:val="00AC25AA"/>
    <w:rsid w:val="00AE6F58"/>
    <w:rsid w:val="00B21861"/>
    <w:rsid w:val="00B2540E"/>
    <w:rsid w:val="00B30D32"/>
    <w:rsid w:val="00B40EB8"/>
    <w:rsid w:val="00B41460"/>
    <w:rsid w:val="00B46F30"/>
    <w:rsid w:val="00B474A9"/>
    <w:rsid w:val="00B56DEF"/>
    <w:rsid w:val="00B62D9F"/>
    <w:rsid w:val="00B71E6A"/>
    <w:rsid w:val="00B75CFA"/>
    <w:rsid w:val="00B819EF"/>
    <w:rsid w:val="00B85014"/>
    <w:rsid w:val="00BC6CA5"/>
    <w:rsid w:val="00BD49AE"/>
    <w:rsid w:val="00BD70EF"/>
    <w:rsid w:val="00BF703E"/>
    <w:rsid w:val="00C230AB"/>
    <w:rsid w:val="00C56F1C"/>
    <w:rsid w:val="00C74DC3"/>
    <w:rsid w:val="00C804D6"/>
    <w:rsid w:val="00C90547"/>
    <w:rsid w:val="00CA17C5"/>
    <w:rsid w:val="00CC2537"/>
    <w:rsid w:val="00CC5C04"/>
    <w:rsid w:val="00CD2125"/>
    <w:rsid w:val="00CD43ED"/>
    <w:rsid w:val="00CF5F2C"/>
    <w:rsid w:val="00D011E7"/>
    <w:rsid w:val="00D0741B"/>
    <w:rsid w:val="00D46D00"/>
    <w:rsid w:val="00D63BD0"/>
    <w:rsid w:val="00D65E61"/>
    <w:rsid w:val="00D76B5D"/>
    <w:rsid w:val="00D80CCD"/>
    <w:rsid w:val="00D84224"/>
    <w:rsid w:val="00D84B13"/>
    <w:rsid w:val="00D91B63"/>
    <w:rsid w:val="00D9396B"/>
    <w:rsid w:val="00DB7652"/>
    <w:rsid w:val="00DE7961"/>
    <w:rsid w:val="00DF1B1C"/>
    <w:rsid w:val="00DF3171"/>
    <w:rsid w:val="00E0030C"/>
    <w:rsid w:val="00E05905"/>
    <w:rsid w:val="00E13CC9"/>
    <w:rsid w:val="00E23C2A"/>
    <w:rsid w:val="00E5743D"/>
    <w:rsid w:val="00E61BCC"/>
    <w:rsid w:val="00E97A2F"/>
    <w:rsid w:val="00EB1B1A"/>
    <w:rsid w:val="00ED5990"/>
    <w:rsid w:val="00F11BAF"/>
    <w:rsid w:val="00F17051"/>
    <w:rsid w:val="00F336FB"/>
    <w:rsid w:val="00F37EFF"/>
    <w:rsid w:val="00F506CB"/>
    <w:rsid w:val="00F50E83"/>
    <w:rsid w:val="00F55A76"/>
    <w:rsid w:val="00F62BC0"/>
    <w:rsid w:val="00F77DBC"/>
    <w:rsid w:val="00F80BC2"/>
    <w:rsid w:val="00F8492D"/>
    <w:rsid w:val="00F86826"/>
    <w:rsid w:val="00F97AFD"/>
    <w:rsid w:val="00FA6EBE"/>
    <w:rsid w:val="00FB576C"/>
    <w:rsid w:val="00FE5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F4F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527" w:hanging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1BAF"/>
    <w:pPr>
      <w:autoSpaceDE w:val="0"/>
      <w:autoSpaceDN w:val="0"/>
      <w:adjustRightInd w:val="0"/>
      <w:spacing w:after="200"/>
      <w:ind w:left="0" w:firstLine="0"/>
      <w:jc w:val="left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rsid w:val="007B6851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E5743D"/>
    <w:pPr>
      <w:autoSpaceDE/>
      <w:autoSpaceDN/>
      <w:adjustRightInd/>
      <w:ind w:left="720" w:hanging="170"/>
      <w:contextualSpacing/>
      <w:jc w:val="both"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CD6"/>
    <w:pPr>
      <w:autoSpaceDE/>
      <w:autoSpaceDN/>
      <w:adjustRightInd/>
      <w:spacing w:after="0" w:line="240" w:lineRule="auto"/>
      <w:ind w:left="527" w:hanging="170"/>
      <w:jc w:val="both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CD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A47B2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517A55"/>
    <w:pPr>
      <w:spacing w:line="240" w:lineRule="auto"/>
      <w:ind w:left="0" w:firstLine="0"/>
      <w:jc w:val="left"/>
    </w:pPr>
  </w:style>
  <w:style w:type="paragraph" w:styleId="NormalnyWeb">
    <w:name w:val="Normal (Web)"/>
    <w:basedOn w:val="Normalny"/>
    <w:uiPriority w:val="99"/>
    <w:rsid w:val="0077213B"/>
    <w:pPr>
      <w:spacing w:before="100" w:after="11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uiPriority w:val="99"/>
    <w:rsid w:val="004C6EA1"/>
    <w:pPr>
      <w:widowControl w:val="0"/>
      <w:autoSpaceDE w:val="0"/>
      <w:autoSpaceDN w:val="0"/>
      <w:adjustRightInd w:val="0"/>
      <w:spacing w:line="240" w:lineRule="auto"/>
      <w:ind w:left="0" w:firstLine="0"/>
      <w:jc w:val="left"/>
    </w:pPr>
    <w:rPr>
      <w:rFonts w:ascii="Arial" w:hAnsi="Arial" w:cs="Arial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52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52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52EE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52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52EE"/>
    <w:rPr>
      <w:rFonts w:ascii="Calibri" w:hAnsi="Calibri" w:cs="Calibri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3C8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3C83"/>
    <w:rPr>
      <w:rFonts w:ascii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3C8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ind w:left="527" w:hanging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1BAF"/>
    <w:pPr>
      <w:autoSpaceDE w:val="0"/>
      <w:autoSpaceDN w:val="0"/>
      <w:adjustRightInd w:val="0"/>
      <w:spacing w:after="200"/>
      <w:ind w:left="0" w:firstLine="0"/>
      <w:jc w:val="left"/>
    </w:pPr>
    <w:rPr>
      <w:rFonts w:ascii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rsid w:val="007B6851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E5743D"/>
    <w:pPr>
      <w:autoSpaceDE/>
      <w:autoSpaceDN/>
      <w:adjustRightInd/>
      <w:ind w:left="720" w:hanging="170"/>
      <w:contextualSpacing/>
      <w:jc w:val="both"/>
    </w:pPr>
    <w:rPr>
      <w:rFonts w:ascii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1CD6"/>
    <w:pPr>
      <w:autoSpaceDE/>
      <w:autoSpaceDN/>
      <w:adjustRightInd/>
      <w:spacing w:after="0" w:line="240" w:lineRule="auto"/>
      <w:ind w:left="527" w:hanging="170"/>
      <w:jc w:val="both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1CD6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9A47B2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517A55"/>
    <w:pPr>
      <w:spacing w:line="240" w:lineRule="auto"/>
      <w:ind w:left="0" w:firstLine="0"/>
      <w:jc w:val="left"/>
    </w:pPr>
  </w:style>
  <w:style w:type="paragraph" w:styleId="NormalnyWeb">
    <w:name w:val="Normal (Web)"/>
    <w:basedOn w:val="Normalny"/>
    <w:uiPriority w:val="99"/>
    <w:rsid w:val="0077213B"/>
    <w:pPr>
      <w:spacing w:before="100" w:after="119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Normal">
    <w:name w:val="[Normal]"/>
    <w:uiPriority w:val="99"/>
    <w:rsid w:val="004C6EA1"/>
    <w:pPr>
      <w:widowControl w:val="0"/>
      <w:autoSpaceDE w:val="0"/>
      <w:autoSpaceDN w:val="0"/>
      <w:adjustRightInd w:val="0"/>
      <w:spacing w:line="240" w:lineRule="auto"/>
      <w:ind w:left="0" w:firstLine="0"/>
      <w:jc w:val="left"/>
    </w:pPr>
    <w:rPr>
      <w:rFonts w:ascii="Arial" w:hAnsi="Arial" w:cs="Arial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52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52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52EE"/>
    <w:rPr>
      <w:rFonts w:ascii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52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52EE"/>
    <w:rPr>
      <w:rFonts w:ascii="Calibri" w:hAnsi="Calibri" w:cs="Calibri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3C8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3C83"/>
    <w:rPr>
      <w:rFonts w:ascii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3C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2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90ED30-93AA-4432-BBDC-48F99E6A2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1918</Words>
  <Characters>11514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DanutaDubicka</dc:creator>
  <cp:keywords/>
  <dc:description/>
  <cp:lastModifiedBy>Agnieszkad</cp:lastModifiedBy>
  <cp:revision>8</cp:revision>
  <cp:lastPrinted>2022-05-16T12:02:00Z</cp:lastPrinted>
  <dcterms:created xsi:type="dcterms:W3CDTF">2022-04-26T10:37:00Z</dcterms:created>
  <dcterms:modified xsi:type="dcterms:W3CDTF">2022-05-16T12:31:00Z</dcterms:modified>
</cp:coreProperties>
</file>